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09" w:rsidRPr="003A5190" w:rsidRDefault="00814957" w:rsidP="00072F09">
      <w:pPr>
        <w:ind w:firstLine="720"/>
        <w:jc w:val="both"/>
        <w:rPr>
          <w:b/>
          <w:sz w:val="26"/>
          <w:szCs w:val="26"/>
        </w:rPr>
      </w:pPr>
      <w:r w:rsidRPr="003A5190">
        <w:rPr>
          <w:b/>
          <w:sz w:val="26"/>
          <w:szCs w:val="26"/>
        </w:rPr>
        <w:t xml:space="preserve">Chào mừng năm học 2018-2019, </w:t>
      </w:r>
      <w:r w:rsidR="00072F09" w:rsidRPr="003A5190">
        <w:rPr>
          <w:b/>
          <w:sz w:val="26"/>
          <w:szCs w:val="26"/>
        </w:rPr>
        <w:t xml:space="preserve">Trung tâm TT-TV Lương Định Của trân trọng giới thiệu </w:t>
      </w:r>
      <w:r w:rsidR="00BF1793">
        <w:rPr>
          <w:b/>
          <w:sz w:val="26"/>
          <w:szCs w:val="26"/>
        </w:rPr>
        <w:t>đến quý Thầy cô, các bạn học viên, sinh viên</w:t>
      </w:r>
      <w:bookmarkStart w:id="0" w:name="_GoBack"/>
      <w:bookmarkEnd w:id="0"/>
    </w:p>
    <w:p w:rsidR="006E5A88" w:rsidRPr="00814957" w:rsidRDefault="006E5A88" w:rsidP="00355256">
      <w:pPr>
        <w:spacing w:before="120"/>
        <w:jc w:val="center"/>
        <w:rPr>
          <w:b/>
          <w:sz w:val="32"/>
          <w:szCs w:val="32"/>
        </w:rPr>
      </w:pPr>
      <w:r w:rsidRPr="00814957">
        <w:rPr>
          <w:b/>
          <w:sz w:val="32"/>
          <w:szCs w:val="32"/>
        </w:rPr>
        <w:t>DANH MỤC CÁC NGUỒN TIN ĐI</w:t>
      </w:r>
      <w:r w:rsidR="00814957" w:rsidRPr="00814957">
        <w:rPr>
          <w:b/>
          <w:sz w:val="32"/>
          <w:szCs w:val="32"/>
        </w:rPr>
        <w:t>Ệ</w:t>
      </w:r>
      <w:r w:rsidRPr="00814957">
        <w:rPr>
          <w:b/>
          <w:sz w:val="32"/>
          <w:szCs w:val="32"/>
        </w:rPr>
        <w:t>N TỬ</w:t>
      </w:r>
      <w:r w:rsidR="008F1107" w:rsidRPr="00814957">
        <w:rPr>
          <w:b/>
          <w:sz w:val="32"/>
          <w:szCs w:val="32"/>
        </w:rPr>
        <w:t xml:space="preserve"> ĐANG CÓ</w:t>
      </w:r>
      <w:r w:rsidRPr="00814957">
        <w:rPr>
          <w:b/>
          <w:sz w:val="32"/>
          <w:szCs w:val="32"/>
        </w:rPr>
        <w:t xml:space="preserve"> TẠI THƯ VIỆN</w:t>
      </w:r>
    </w:p>
    <w:p w:rsidR="008F1107" w:rsidRDefault="008F1107" w:rsidP="004C16C9">
      <w:pPr>
        <w:jc w:val="center"/>
        <w:rPr>
          <w:b/>
        </w:rPr>
      </w:pPr>
    </w:p>
    <w:p w:rsidR="00072F09" w:rsidRPr="003A5190" w:rsidRDefault="006C264A" w:rsidP="005E6712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3A5190">
        <w:rPr>
          <w:sz w:val="26"/>
          <w:szCs w:val="26"/>
        </w:rPr>
        <w:t>T</w:t>
      </w:r>
      <w:r w:rsidR="008551AA" w:rsidRPr="003A5190">
        <w:rPr>
          <w:sz w:val="26"/>
          <w:szCs w:val="26"/>
        </w:rPr>
        <w:t>rong mạng LAN</w:t>
      </w:r>
      <w:r w:rsidR="008F1107" w:rsidRPr="003A5190">
        <w:rPr>
          <w:sz w:val="26"/>
          <w:szCs w:val="26"/>
        </w:rPr>
        <w:t xml:space="preserve">: </w:t>
      </w:r>
      <w:r w:rsidRPr="003A5190">
        <w:rPr>
          <w:sz w:val="26"/>
          <w:szCs w:val="26"/>
        </w:rPr>
        <w:t xml:space="preserve"> </w:t>
      </w:r>
      <w:r w:rsidR="00072F09" w:rsidRPr="003A5190">
        <w:rPr>
          <w:sz w:val="26"/>
          <w:szCs w:val="26"/>
        </w:rPr>
        <w:t>hầu hết các CSDL được đăng nhập tự động, người dùng truy cập</w:t>
      </w:r>
      <w:r w:rsidR="005B3B55" w:rsidRPr="003A5190">
        <w:rPr>
          <w:sz w:val="26"/>
          <w:szCs w:val="26"/>
        </w:rPr>
        <w:t xml:space="preserve"> từ:</w:t>
      </w:r>
      <w:r w:rsidR="00072F09" w:rsidRPr="003A5190">
        <w:rPr>
          <w:sz w:val="26"/>
          <w:szCs w:val="26"/>
        </w:rPr>
        <w:t xml:space="preserve"> </w:t>
      </w:r>
    </w:p>
    <w:p w:rsidR="00072F09" w:rsidRPr="003A5190" w:rsidRDefault="00072F09" w:rsidP="00072F09">
      <w:pPr>
        <w:pStyle w:val="ListParagraph"/>
        <w:jc w:val="both"/>
        <w:rPr>
          <w:sz w:val="26"/>
          <w:szCs w:val="26"/>
        </w:rPr>
      </w:pPr>
      <w:r w:rsidRPr="003A5190">
        <w:rPr>
          <w:sz w:val="26"/>
          <w:szCs w:val="26"/>
        </w:rPr>
        <w:t xml:space="preserve">  </w:t>
      </w:r>
      <w:r w:rsidR="005B3B55" w:rsidRPr="003A5190">
        <w:rPr>
          <w:sz w:val="26"/>
          <w:szCs w:val="26"/>
        </w:rPr>
        <w:t xml:space="preserve"> </w:t>
      </w:r>
      <w:r w:rsidRPr="003A5190">
        <w:rPr>
          <w:sz w:val="26"/>
          <w:szCs w:val="26"/>
        </w:rPr>
        <w:t xml:space="preserve"> + </w:t>
      </w:r>
      <w:r w:rsidR="006C264A" w:rsidRPr="003A5190">
        <w:rPr>
          <w:sz w:val="26"/>
          <w:szCs w:val="26"/>
        </w:rPr>
        <w:t xml:space="preserve"> </w:t>
      </w:r>
      <w:r w:rsidR="00814957" w:rsidRPr="003A5190">
        <w:rPr>
          <w:sz w:val="26"/>
          <w:szCs w:val="26"/>
        </w:rPr>
        <w:t>Địa chỉ l</w:t>
      </w:r>
      <w:r w:rsidR="006C264A" w:rsidRPr="003A5190">
        <w:rPr>
          <w:sz w:val="26"/>
          <w:szCs w:val="26"/>
        </w:rPr>
        <w:t xml:space="preserve">ink </w:t>
      </w:r>
      <w:r w:rsidR="008F1107" w:rsidRPr="003A5190">
        <w:rPr>
          <w:sz w:val="26"/>
          <w:szCs w:val="26"/>
        </w:rPr>
        <w:t>đến</w:t>
      </w:r>
      <w:r w:rsidRPr="003A5190">
        <w:rPr>
          <w:sz w:val="26"/>
          <w:szCs w:val="26"/>
        </w:rPr>
        <w:t xml:space="preserve"> CSDL</w:t>
      </w:r>
    </w:p>
    <w:p w:rsidR="008F1107" w:rsidRPr="003A5190" w:rsidRDefault="00072F09" w:rsidP="005B3B55">
      <w:pPr>
        <w:pStyle w:val="ListParagraph"/>
        <w:jc w:val="both"/>
        <w:rPr>
          <w:sz w:val="26"/>
          <w:szCs w:val="26"/>
        </w:rPr>
      </w:pPr>
      <w:r w:rsidRPr="003A5190">
        <w:rPr>
          <w:sz w:val="26"/>
          <w:szCs w:val="26"/>
        </w:rPr>
        <w:t xml:space="preserve">   </w:t>
      </w:r>
      <w:r w:rsidR="005B3B55" w:rsidRPr="003A5190">
        <w:rPr>
          <w:sz w:val="26"/>
          <w:szCs w:val="26"/>
        </w:rPr>
        <w:t xml:space="preserve"> </w:t>
      </w:r>
      <w:r w:rsidRPr="003A5190">
        <w:rPr>
          <w:sz w:val="26"/>
          <w:szCs w:val="26"/>
        </w:rPr>
        <w:t>+  Đ</w:t>
      </w:r>
      <w:r w:rsidR="00015504" w:rsidRPr="003A5190">
        <w:rPr>
          <w:sz w:val="26"/>
          <w:szCs w:val="26"/>
        </w:rPr>
        <w:t>ịa chỉ</w:t>
      </w:r>
      <w:r w:rsidRPr="003A5190">
        <w:rPr>
          <w:sz w:val="26"/>
          <w:szCs w:val="26"/>
        </w:rPr>
        <w:t xml:space="preserve"> link đến  trang CSDL trực tuyến của Thư viện </w:t>
      </w:r>
      <w:hyperlink r:id="rId6" w:history="1">
        <w:r w:rsidR="00015504" w:rsidRPr="003A5190">
          <w:rPr>
            <w:rStyle w:val="Hyperlink"/>
            <w:sz w:val="26"/>
            <w:szCs w:val="26"/>
          </w:rPr>
          <w:t>http://infolib.vnua.edu.vn:2045</w:t>
        </w:r>
      </w:hyperlink>
      <w:r w:rsidR="00015504" w:rsidRPr="003A5190">
        <w:rPr>
          <w:sz w:val="26"/>
          <w:szCs w:val="26"/>
        </w:rPr>
        <w:t xml:space="preserve"> </w:t>
      </w:r>
      <w:r w:rsidR="008F1107" w:rsidRPr="003A5190">
        <w:rPr>
          <w:sz w:val="26"/>
          <w:szCs w:val="26"/>
        </w:rPr>
        <w:t>→ Nhập thông tin xác thực (tên đăng nhập/ password – theo hướng dẫn tại cửa sổ xác thực) → chọn mở CSDL cần xem;</w:t>
      </w:r>
    </w:p>
    <w:p w:rsidR="002224DF" w:rsidRPr="003A5190" w:rsidRDefault="002224DF" w:rsidP="002224DF">
      <w:pPr>
        <w:jc w:val="both"/>
        <w:rPr>
          <w:sz w:val="26"/>
          <w:szCs w:val="26"/>
        </w:rPr>
      </w:pPr>
      <w:r w:rsidRPr="003A5190">
        <w:rPr>
          <w:sz w:val="26"/>
          <w:szCs w:val="26"/>
        </w:rPr>
        <w:t xml:space="preserve">              +  Ngoài ra có thể truy cập trực tiếp </w:t>
      </w:r>
      <w:r w:rsidR="00814957" w:rsidRPr="003A5190">
        <w:rPr>
          <w:sz w:val="26"/>
          <w:szCs w:val="26"/>
        </w:rPr>
        <w:t xml:space="preserve">đến từng </w:t>
      </w:r>
      <w:r w:rsidRPr="003A5190">
        <w:rPr>
          <w:sz w:val="26"/>
          <w:szCs w:val="26"/>
        </w:rPr>
        <w:t xml:space="preserve"> CSDL từ địa chỉ: </w:t>
      </w:r>
      <w:hyperlink r:id="rId7" w:history="1">
        <w:r w:rsidRPr="003A5190">
          <w:rPr>
            <w:rStyle w:val="Hyperlink"/>
            <w:sz w:val="26"/>
            <w:szCs w:val="26"/>
          </w:rPr>
          <w:t>http://mainlib.vnua.edu.vn</w:t>
        </w:r>
      </w:hyperlink>
    </w:p>
    <w:p w:rsidR="002224DF" w:rsidRPr="003A5190" w:rsidRDefault="005B3B55" w:rsidP="002224DF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b/>
          <w:sz w:val="26"/>
          <w:szCs w:val="26"/>
        </w:rPr>
      </w:pPr>
      <w:r w:rsidRPr="003A5190">
        <w:rPr>
          <w:sz w:val="26"/>
          <w:szCs w:val="26"/>
        </w:rPr>
        <w:t>N</w:t>
      </w:r>
      <w:r w:rsidR="008551AA" w:rsidRPr="003A5190">
        <w:rPr>
          <w:sz w:val="26"/>
          <w:szCs w:val="26"/>
        </w:rPr>
        <w:t>goài mạng LAN</w:t>
      </w:r>
      <w:r w:rsidR="008F1107" w:rsidRPr="003A5190">
        <w:rPr>
          <w:sz w:val="26"/>
          <w:szCs w:val="26"/>
        </w:rPr>
        <w:t xml:space="preserve">: chỉ một số CSDL cho phép truy cập trực tiếp từ </w:t>
      </w:r>
      <w:r w:rsidR="002224DF" w:rsidRPr="003A5190">
        <w:rPr>
          <w:sz w:val="26"/>
          <w:szCs w:val="26"/>
        </w:rPr>
        <w:t xml:space="preserve">ngoài mạng thông qua </w:t>
      </w:r>
      <w:r w:rsidR="002224DF" w:rsidRPr="003A5190">
        <w:rPr>
          <w:b/>
          <w:sz w:val="26"/>
          <w:szCs w:val="26"/>
        </w:rPr>
        <w:t>tài khoản</w:t>
      </w:r>
      <w:r w:rsidR="00814957" w:rsidRPr="003A5190">
        <w:rPr>
          <w:b/>
          <w:sz w:val="26"/>
          <w:szCs w:val="26"/>
        </w:rPr>
        <w:t xml:space="preserve"> </w:t>
      </w:r>
      <w:r w:rsidR="00814957" w:rsidRPr="003A5190">
        <w:rPr>
          <w:i/>
          <w:sz w:val="26"/>
          <w:szCs w:val="26"/>
        </w:rPr>
        <w:t>(gắn kèm dưới đây);</w:t>
      </w:r>
      <w:r w:rsidR="00814957" w:rsidRPr="003A5190">
        <w:rPr>
          <w:sz w:val="26"/>
          <w:szCs w:val="26"/>
        </w:rPr>
        <w:t xml:space="preserve"> T</w:t>
      </w:r>
      <w:r w:rsidR="002224DF" w:rsidRPr="003A5190">
        <w:rPr>
          <w:sz w:val="26"/>
          <w:szCs w:val="26"/>
        </w:rPr>
        <w:t>rường hợp khôn</w:t>
      </w:r>
      <w:r w:rsidR="00814957" w:rsidRPr="003A5190">
        <w:rPr>
          <w:sz w:val="26"/>
          <w:szCs w:val="26"/>
        </w:rPr>
        <w:t>g nhớ tài khoản</w:t>
      </w:r>
      <w:r w:rsidR="002224DF" w:rsidRPr="003A5190">
        <w:rPr>
          <w:sz w:val="26"/>
          <w:szCs w:val="26"/>
        </w:rPr>
        <w:t xml:space="preserve">, </w:t>
      </w:r>
      <w:r w:rsidR="00814957" w:rsidRPr="003A5190">
        <w:rPr>
          <w:sz w:val="26"/>
          <w:szCs w:val="26"/>
        </w:rPr>
        <w:t>có thể</w:t>
      </w:r>
      <w:r w:rsidR="002224DF" w:rsidRPr="003A5190">
        <w:rPr>
          <w:sz w:val="26"/>
          <w:szCs w:val="26"/>
        </w:rPr>
        <w:t xml:space="preserve"> truy cập </w:t>
      </w:r>
      <w:r w:rsidR="00814957" w:rsidRPr="003A5190">
        <w:rPr>
          <w:sz w:val="26"/>
          <w:szCs w:val="26"/>
        </w:rPr>
        <w:t xml:space="preserve">vào </w:t>
      </w:r>
      <w:r w:rsidR="00814957" w:rsidRPr="003A5190">
        <w:rPr>
          <w:sz w:val="26"/>
          <w:szCs w:val="26"/>
        </w:rPr>
        <w:t xml:space="preserve">trang CSDL trực tuyến của Thư viện </w:t>
      </w:r>
      <w:r w:rsidR="00814957" w:rsidRPr="003A5190">
        <w:rPr>
          <w:sz w:val="26"/>
          <w:szCs w:val="26"/>
        </w:rPr>
        <w:t>(</w:t>
      </w:r>
      <w:r w:rsidR="002224DF" w:rsidRPr="003A5190">
        <w:rPr>
          <w:sz w:val="26"/>
          <w:szCs w:val="26"/>
        </w:rPr>
        <w:t xml:space="preserve">theo cách </w:t>
      </w:r>
      <w:r w:rsidR="00814957" w:rsidRPr="003A5190">
        <w:rPr>
          <w:sz w:val="26"/>
          <w:szCs w:val="26"/>
        </w:rPr>
        <w:t xml:space="preserve">đăng nhập </w:t>
      </w:r>
      <w:r w:rsidR="002224DF" w:rsidRPr="003A5190">
        <w:rPr>
          <w:sz w:val="26"/>
          <w:szCs w:val="26"/>
        </w:rPr>
        <w:t>trong mạng LAN</w:t>
      </w:r>
      <w:r w:rsidR="00814957" w:rsidRPr="003A5190">
        <w:rPr>
          <w:sz w:val="26"/>
          <w:szCs w:val="26"/>
        </w:rPr>
        <w:t>) để lấy thông tin tài khoản</w:t>
      </w:r>
      <w:r w:rsidR="002224DF" w:rsidRPr="003A5190">
        <w:rPr>
          <w:sz w:val="26"/>
          <w:szCs w:val="26"/>
        </w:rPr>
        <w:t>;</w:t>
      </w:r>
    </w:p>
    <w:p w:rsidR="00C957CA" w:rsidRPr="003A5190" w:rsidRDefault="00C957CA" w:rsidP="00C957CA">
      <w:pPr>
        <w:pStyle w:val="ListParagraph"/>
        <w:jc w:val="both"/>
        <w:rPr>
          <w:b/>
          <w:sz w:val="26"/>
          <w:szCs w:val="26"/>
        </w:rPr>
      </w:pPr>
    </w:p>
    <w:tbl>
      <w:tblPr>
        <w:tblStyle w:val="TableGrid"/>
        <w:tblW w:w="14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0"/>
        <w:gridCol w:w="2398"/>
        <w:gridCol w:w="5549"/>
        <w:gridCol w:w="3969"/>
        <w:gridCol w:w="1559"/>
      </w:tblGrid>
      <w:tr w:rsidR="008E29EE" w:rsidRPr="003A5190" w:rsidTr="008C5747">
        <w:tc>
          <w:tcPr>
            <w:tcW w:w="700" w:type="dxa"/>
          </w:tcPr>
          <w:p w:rsidR="00953021" w:rsidRPr="003A5190" w:rsidRDefault="00953021" w:rsidP="0057223D">
            <w:pPr>
              <w:jc w:val="center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398" w:type="dxa"/>
          </w:tcPr>
          <w:p w:rsidR="00953021" w:rsidRPr="003A5190" w:rsidRDefault="00953021" w:rsidP="0057223D">
            <w:pPr>
              <w:jc w:val="center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Tên CSDL</w:t>
            </w:r>
          </w:p>
        </w:tc>
        <w:tc>
          <w:tcPr>
            <w:tcW w:w="5549" w:type="dxa"/>
          </w:tcPr>
          <w:p w:rsidR="00953021" w:rsidRPr="003A5190" w:rsidRDefault="00953021" w:rsidP="0057223D">
            <w:pPr>
              <w:jc w:val="center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 xml:space="preserve">Số lượng/ </w:t>
            </w:r>
            <w:r w:rsidR="008551AA" w:rsidRPr="003A5190">
              <w:rPr>
                <w:b/>
                <w:sz w:val="26"/>
                <w:szCs w:val="26"/>
              </w:rPr>
              <w:t>nội dung /p</w:t>
            </w:r>
            <w:r w:rsidRPr="003A5190">
              <w:rPr>
                <w:b/>
                <w:sz w:val="26"/>
                <w:szCs w:val="26"/>
              </w:rPr>
              <w:t xml:space="preserve">hạm vi </w:t>
            </w:r>
            <w:r w:rsidR="008551AA" w:rsidRPr="003A5190">
              <w:rPr>
                <w:b/>
                <w:sz w:val="26"/>
                <w:szCs w:val="26"/>
              </w:rPr>
              <w:t>thông tin</w:t>
            </w:r>
          </w:p>
        </w:tc>
        <w:tc>
          <w:tcPr>
            <w:tcW w:w="3969" w:type="dxa"/>
          </w:tcPr>
          <w:p w:rsidR="00953021" w:rsidRPr="003A5190" w:rsidRDefault="008551AA" w:rsidP="0057223D">
            <w:pPr>
              <w:jc w:val="center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Link / tài khoản truy cập</w:t>
            </w:r>
          </w:p>
        </w:tc>
        <w:tc>
          <w:tcPr>
            <w:tcW w:w="1559" w:type="dxa"/>
          </w:tcPr>
          <w:p w:rsidR="00953021" w:rsidRPr="003A5190" w:rsidRDefault="002224DF" w:rsidP="00355256">
            <w:pPr>
              <w:jc w:val="center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 xml:space="preserve">Phạm vi </w:t>
            </w:r>
          </w:p>
        </w:tc>
      </w:tr>
      <w:tr w:rsidR="008E29EE" w:rsidRPr="003A5190" w:rsidTr="008C5747">
        <w:tc>
          <w:tcPr>
            <w:tcW w:w="700" w:type="dxa"/>
          </w:tcPr>
          <w:p w:rsidR="00953021" w:rsidRPr="003A5190" w:rsidRDefault="00350BA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98" w:type="dxa"/>
          </w:tcPr>
          <w:p w:rsidR="00953021" w:rsidRPr="003A5190" w:rsidRDefault="0095302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Springer Link</w:t>
            </w:r>
          </w:p>
        </w:tc>
        <w:tc>
          <w:tcPr>
            <w:tcW w:w="5549" w:type="dxa"/>
          </w:tcPr>
          <w:p w:rsidR="00953021" w:rsidRPr="003A5190" w:rsidRDefault="008551AA" w:rsidP="00C95275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 xml:space="preserve">&gt;800 </w:t>
            </w:r>
            <w:r w:rsidR="00953021" w:rsidRPr="003A5190">
              <w:rPr>
                <w:b/>
                <w:sz w:val="26"/>
                <w:szCs w:val="26"/>
              </w:rPr>
              <w:t>tạp chí</w:t>
            </w:r>
            <w:r w:rsidR="00953021" w:rsidRPr="003A5190">
              <w:rPr>
                <w:sz w:val="26"/>
                <w:szCs w:val="26"/>
              </w:rPr>
              <w:t xml:space="preserve"> về lĩnh vực nông, lâm, ngư nghiệp xuất bản trong thời gian 2016-2017</w:t>
            </w:r>
          </w:p>
        </w:tc>
        <w:tc>
          <w:tcPr>
            <w:tcW w:w="3969" w:type="dxa"/>
          </w:tcPr>
          <w:p w:rsidR="00953021" w:rsidRPr="003A5190" w:rsidRDefault="00BF1793" w:rsidP="00C95275">
            <w:pPr>
              <w:spacing w:before="120"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953021" w:rsidRPr="003A5190">
                <w:rPr>
                  <w:rStyle w:val="Hyperlink"/>
                  <w:sz w:val="26"/>
                  <w:szCs w:val="26"/>
                </w:rPr>
                <w:t>https://link.springer.com/</w:t>
              </w:r>
            </w:hyperlink>
          </w:p>
          <w:p w:rsidR="00C957CA" w:rsidRPr="003A5190" w:rsidRDefault="00C957CA" w:rsidP="005B7A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53021" w:rsidRPr="003A5190" w:rsidRDefault="002224DF" w:rsidP="00C95438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Trong mạng LAN</w:t>
            </w:r>
          </w:p>
        </w:tc>
      </w:tr>
      <w:tr w:rsidR="008E29EE" w:rsidRPr="003A5190" w:rsidTr="008C5747">
        <w:tc>
          <w:tcPr>
            <w:tcW w:w="700" w:type="dxa"/>
          </w:tcPr>
          <w:p w:rsidR="00953021" w:rsidRPr="003A5190" w:rsidRDefault="00350BA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98" w:type="dxa"/>
          </w:tcPr>
          <w:p w:rsidR="00953021" w:rsidRPr="003A5190" w:rsidRDefault="0095302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ScienceDirect (ebook)</w:t>
            </w:r>
          </w:p>
        </w:tc>
        <w:tc>
          <w:tcPr>
            <w:tcW w:w="5549" w:type="dxa"/>
          </w:tcPr>
          <w:p w:rsidR="00953021" w:rsidRPr="003A5190" w:rsidRDefault="00953021" w:rsidP="00C95275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85 đầu sách</w:t>
            </w:r>
            <w:r w:rsidRPr="003A5190">
              <w:rPr>
                <w:sz w:val="26"/>
                <w:szCs w:val="26"/>
              </w:rPr>
              <w:t xml:space="preserve"> thuộc lĩnh vực nông, lâm, ngư nghiệp xuất bản từ năm 2014-2016</w:t>
            </w:r>
            <w:r w:rsidR="002224DF" w:rsidRPr="003A5190">
              <w:rPr>
                <w:sz w:val="26"/>
                <w:szCs w:val="26"/>
              </w:rPr>
              <w:t xml:space="preserve"> (xem danh mục tên sách trong trang CSDL của Thư viện) </w:t>
            </w:r>
          </w:p>
        </w:tc>
        <w:tc>
          <w:tcPr>
            <w:tcW w:w="3969" w:type="dxa"/>
          </w:tcPr>
          <w:p w:rsidR="00953021" w:rsidRPr="003A5190" w:rsidRDefault="00BF1793" w:rsidP="00C95275">
            <w:pPr>
              <w:spacing w:before="120"/>
              <w:jc w:val="both"/>
              <w:rPr>
                <w:sz w:val="26"/>
                <w:szCs w:val="26"/>
              </w:rPr>
            </w:pPr>
            <w:hyperlink r:id="rId9" w:tgtFrame="_blank" w:history="1">
              <w:r w:rsidR="00953021" w:rsidRPr="003A5190">
                <w:rPr>
                  <w:rStyle w:val="Hyperlink"/>
                  <w:sz w:val="26"/>
                  <w:szCs w:val="26"/>
                </w:rPr>
                <w:t>www.sciencedirect.com</w:t>
              </w:r>
            </w:hyperlink>
          </w:p>
          <w:p w:rsidR="00C957CA" w:rsidRPr="003A5190" w:rsidRDefault="00C957CA" w:rsidP="00163A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53021" w:rsidRPr="003A5190" w:rsidRDefault="002224DF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Trong mạng LAN</w:t>
            </w:r>
          </w:p>
        </w:tc>
      </w:tr>
      <w:tr w:rsidR="008E29EE" w:rsidRPr="003A5190" w:rsidTr="008C5747">
        <w:tc>
          <w:tcPr>
            <w:tcW w:w="700" w:type="dxa"/>
          </w:tcPr>
          <w:p w:rsidR="00953021" w:rsidRPr="003A5190" w:rsidRDefault="00350BA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98" w:type="dxa"/>
          </w:tcPr>
          <w:p w:rsidR="00953021" w:rsidRPr="003A5190" w:rsidRDefault="0095302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 xml:space="preserve">Acsess DL </w:t>
            </w:r>
            <w:r w:rsidRPr="003A5190">
              <w:rPr>
                <w:sz w:val="26"/>
                <w:szCs w:val="26"/>
              </w:rPr>
              <w:t>(Acsess Digital library)</w:t>
            </w:r>
          </w:p>
        </w:tc>
        <w:tc>
          <w:tcPr>
            <w:tcW w:w="5549" w:type="dxa"/>
          </w:tcPr>
          <w:p w:rsidR="00953021" w:rsidRPr="003A5190" w:rsidRDefault="00953021" w:rsidP="00C95275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19 tạp chí,</w:t>
            </w:r>
            <w:r w:rsidR="00C95275" w:rsidRPr="003A5190">
              <w:rPr>
                <w:b/>
                <w:sz w:val="26"/>
                <w:szCs w:val="26"/>
              </w:rPr>
              <w:t xml:space="preserve"> &gt; </w:t>
            </w:r>
            <w:r w:rsidRPr="003A5190">
              <w:rPr>
                <w:b/>
                <w:sz w:val="26"/>
                <w:szCs w:val="26"/>
              </w:rPr>
              <w:t xml:space="preserve">300 </w:t>
            </w:r>
            <w:r w:rsidR="00C95275" w:rsidRPr="003A5190">
              <w:rPr>
                <w:b/>
                <w:sz w:val="26"/>
                <w:szCs w:val="26"/>
              </w:rPr>
              <w:t xml:space="preserve">ebook, </w:t>
            </w:r>
            <w:r w:rsidRPr="003A5190">
              <w:rPr>
                <w:sz w:val="26"/>
                <w:szCs w:val="26"/>
              </w:rPr>
              <w:t xml:space="preserve"> </w:t>
            </w:r>
            <w:r w:rsidRPr="003A5190">
              <w:rPr>
                <w:b/>
                <w:sz w:val="26"/>
                <w:szCs w:val="26"/>
              </w:rPr>
              <w:t>3 tập san</w:t>
            </w:r>
            <w:r w:rsidRPr="003A5190">
              <w:rPr>
                <w:sz w:val="26"/>
                <w:szCs w:val="26"/>
              </w:rPr>
              <w:t xml:space="preserve"> về các lĩnh vực trồng trọt, đất đai và môi trường…</w:t>
            </w:r>
          </w:p>
        </w:tc>
        <w:tc>
          <w:tcPr>
            <w:tcW w:w="3969" w:type="dxa"/>
          </w:tcPr>
          <w:p w:rsidR="00953021" w:rsidRPr="003A5190" w:rsidRDefault="00BF1793" w:rsidP="00C95275">
            <w:pPr>
              <w:spacing w:before="120"/>
              <w:jc w:val="both"/>
              <w:rPr>
                <w:rStyle w:val="Hyperlink"/>
                <w:sz w:val="26"/>
                <w:szCs w:val="26"/>
              </w:rPr>
            </w:pPr>
            <w:hyperlink r:id="rId10" w:history="1">
              <w:r w:rsidR="00953021" w:rsidRPr="003A5190">
                <w:rPr>
                  <w:rStyle w:val="Hyperlink"/>
                  <w:sz w:val="26"/>
                  <w:szCs w:val="26"/>
                </w:rPr>
                <w:t>https://dl.sciencesocieties.org/</w:t>
              </w:r>
            </w:hyperlink>
          </w:p>
          <w:p w:rsidR="00163AB1" w:rsidRPr="003A5190" w:rsidRDefault="00163AB1" w:rsidP="00163AB1">
            <w:pPr>
              <w:jc w:val="both"/>
              <w:rPr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*</w:t>
            </w:r>
            <w:r w:rsidR="00953021" w:rsidRPr="003A5190">
              <w:rPr>
                <w:b/>
                <w:sz w:val="26"/>
                <w:szCs w:val="26"/>
              </w:rPr>
              <w:t xml:space="preserve">Tài khoản ngoài </w:t>
            </w:r>
            <w:r w:rsidRPr="003A5190">
              <w:rPr>
                <w:b/>
                <w:sz w:val="26"/>
                <w:szCs w:val="26"/>
              </w:rPr>
              <w:t>mạng</w:t>
            </w:r>
            <w:r w:rsidRPr="003A5190">
              <w:rPr>
                <w:sz w:val="26"/>
                <w:szCs w:val="26"/>
              </w:rPr>
              <w:t xml:space="preserve"> (</w:t>
            </w:r>
            <w:r w:rsidR="00953021" w:rsidRPr="003A5190">
              <w:rPr>
                <w:sz w:val="26"/>
                <w:szCs w:val="26"/>
              </w:rPr>
              <w:t>1 trong các account</w:t>
            </w:r>
            <w:r w:rsidRPr="003A5190">
              <w:rPr>
                <w:sz w:val="26"/>
                <w:szCs w:val="26"/>
              </w:rPr>
              <w:t>: đ/c mail và password</w:t>
            </w:r>
            <w:r w:rsidR="00953021" w:rsidRPr="003A5190">
              <w:rPr>
                <w:sz w:val="26"/>
                <w:szCs w:val="26"/>
              </w:rPr>
              <w:t xml:space="preserve">:                              </w:t>
            </w:r>
          </w:p>
          <w:p w:rsidR="00953021" w:rsidRPr="003A5190" w:rsidRDefault="00BF1793" w:rsidP="00B14C79">
            <w:pPr>
              <w:jc w:val="both"/>
              <w:rPr>
                <w:sz w:val="26"/>
                <w:szCs w:val="26"/>
              </w:rPr>
            </w:pPr>
            <w:hyperlink r:id="rId11" w:history="1">
              <w:r w:rsidR="00953021" w:rsidRPr="003A5190">
                <w:rPr>
                  <w:rStyle w:val="Hyperlink"/>
                  <w:sz w:val="26"/>
                  <w:szCs w:val="26"/>
                </w:rPr>
                <w:t>vpk.cnts@vnua.edu.vn</w:t>
              </w:r>
            </w:hyperlink>
            <w:r w:rsidR="005B3B55" w:rsidRPr="003A5190">
              <w:rPr>
                <w:sz w:val="26"/>
                <w:szCs w:val="26"/>
              </w:rPr>
              <w:t xml:space="preserve"> </w:t>
            </w:r>
            <w:r w:rsidR="008C5747">
              <w:rPr>
                <w:sz w:val="26"/>
                <w:szCs w:val="26"/>
              </w:rPr>
              <w:t>/</w:t>
            </w:r>
            <w:r w:rsidR="00953021" w:rsidRPr="003A5190">
              <w:rPr>
                <w:sz w:val="26"/>
                <w:szCs w:val="26"/>
              </w:rPr>
              <w:t xml:space="preserve"> 372367V                                </w:t>
            </w:r>
            <w:hyperlink r:id="rId12" w:history="1">
              <w:r w:rsidR="00953021" w:rsidRPr="003A5190">
                <w:rPr>
                  <w:rStyle w:val="Hyperlink"/>
                  <w:sz w:val="26"/>
                  <w:szCs w:val="26"/>
                </w:rPr>
                <w:t>agronomy@vnua.edu.vn</w:t>
              </w:r>
            </w:hyperlink>
            <w:r w:rsidR="008C5747" w:rsidRPr="008C5747">
              <w:rPr>
                <w:rStyle w:val="Hyperlink"/>
                <w:sz w:val="26"/>
                <w:szCs w:val="26"/>
                <w:u w:val="none"/>
              </w:rPr>
              <w:t xml:space="preserve"> /</w:t>
            </w:r>
            <w:r w:rsidR="00953021" w:rsidRPr="003A5190">
              <w:rPr>
                <w:sz w:val="26"/>
                <w:szCs w:val="26"/>
              </w:rPr>
              <w:t xml:space="preserve"> 372368A                                  </w:t>
            </w:r>
            <w:hyperlink r:id="rId13" w:history="1">
              <w:r w:rsidR="00953021" w:rsidRPr="003A5190">
                <w:rPr>
                  <w:rStyle w:val="Hyperlink"/>
                  <w:sz w:val="26"/>
                  <w:szCs w:val="26"/>
                </w:rPr>
                <w:t>tnmt@vnua.edu.vn</w:t>
              </w:r>
            </w:hyperlink>
            <w:r w:rsidR="00953021" w:rsidRPr="003A5190">
              <w:rPr>
                <w:sz w:val="26"/>
                <w:szCs w:val="26"/>
              </w:rPr>
              <w:t xml:space="preserve"> </w:t>
            </w:r>
            <w:r w:rsidR="008C5747">
              <w:rPr>
                <w:sz w:val="26"/>
                <w:szCs w:val="26"/>
              </w:rPr>
              <w:t>/</w:t>
            </w:r>
            <w:r w:rsidR="00953021" w:rsidRPr="003A5190">
              <w:rPr>
                <w:sz w:val="26"/>
                <w:szCs w:val="26"/>
              </w:rPr>
              <w:t xml:space="preserve">372369T                                  </w:t>
            </w:r>
            <w:hyperlink r:id="rId14" w:history="1">
              <w:r w:rsidR="00953021" w:rsidRPr="003A5190">
                <w:rPr>
                  <w:rStyle w:val="Hyperlink"/>
                  <w:sz w:val="26"/>
                  <w:szCs w:val="26"/>
                </w:rPr>
                <w:t>infolib@vnua.edu.vn</w:t>
              </w:r>
            </w:hyperlink>
            <w:r w:rsidR="008C5747" w:rsidRPr="008C5747">
              <w:rPr>
                <w:rStyle w:val="Hyperlink"/>
                <w:sz w:val="26"/>
                <w:szCs w:val="26"/>
                <w:u w:val="none"/>
              </w:rPr>
              <w:t>/</w:t>
            </w:r>
            <w:r w:rsidR="00953021" w:rsidRPr="003A5190">
              <w:rPr>
                <w:sz w:val="26"/>
                <w:szCs w:val="26"/>
              </w:rPr>
              <w:t xml:space="preserve"> 372370I                                  </w:t>
            </w:r>
            <w:hyperlink r:id="rId15" w:history="1">
              <w:r w:rsidR="008C5747" w:rsidRPr="003A2283">
                <w:rPr>
                  <w:rStyle w:val="Hyperlink"/>
                  <w:sz w:val="26"/>
                  <w:szCs w:val="26"/>
                </w:rPr>
                <w:t>vpkcnsh@vnua.edu.vn</w:t>
              </w:r>
            </w:hyperlink>
            <w:r w:rsidR="008C5747">
              <w:rPr>
                <w:sz w:val="26"/>
                <w:szCs w:val="26"/>
              </w:rPr>
              <w:t xml:space="preserve"> /</w:t>
            </w:r>
            <w:r w:rsidR="005B3B55" w:rsidRPr="003A5190">
              <w:rPr>
                <w:sz w:val="26"/>
                <w:szCs w:val="26"/>
              </w:rPr>
              <w:t xml:space="preserve">   </w:t>
            </w:r>
            <w:r w:rsidR="00953021" w:rsidRPr="003A5190">
              <w:rPr>
                <w:sz w:val="26"/>
                <w:szCs w:val="26"/>
              </w:rPr>
              <w:t>373301F</w:t>
            </w:r>
          </w:p>
          <w:p w:rsidR="00953021" w:rsidRPr="003A5190" w:rsidRDefault="00953021" w:rsidP="00163AB1">
            <w:pPr>
              <w:jc w:val="both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53021" w:rsidRPr="003A5190" w:rsidRDefault="00C95438" w:rsidP="008C5747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Trong + ngoài mạng </w:t>
            </w:r>
          </w:p>
        </w:tc>
      </w:tr>
      <w:tr w:rsidR="008E29EE" w:rsidRPr="003A5190" w:rsidTr="008C5747">
        <w:tc>
          <w:tcPr>
            <w:tcW w:w="700" w:type="dxa"/>
          </w:tcPr>
          <w:p w:rsidR="00C95275" w:rsidRPr="003A5190" w:rsidRDefault="00C95275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  <w:p w:rsidR="00953021" w:rsidRPr="003A5190" w:rsidRDefault="00350BA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98" w:type="dxa"/>
          </w:tcPr>
          <w:p w:rsidR="00953021" w:rsidRPr="003A5190" w:rsidRDefault="0095302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Emerald</w:t>
            </w:r>
          </w:p>
        </w:tc>
        <w:tc>
          <w:tcPr>
            <w:tcW w:w="5549" w:type="dxa"/>
          </w:tcPr>
          <w:p w:rsidR="00953021" w:rsidRPr="003A5190" w:rsidRDefault="00953021" w:rsidP="00C95275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80 tình huống nghiên cứu</w:t>
            </w:r>
            <w:r w:rsidRPr="003A5190">
              <w:rPr>
                <w:sz w:val="26"/>
                <w:szCs w:val="26"/>
              </w:rPr>
              <w:t xml:space="preserve"> </w:t>
            </w:r>
            <w:r w:rsidR="00163AB1" w:rsidRPr="003A5190">
              <w:rPr>
                <w:sz w:val="26"/>
                <w:szCs w:val="26"/>
              </w:rPr>
              <w:t>về</w:t>
            </w:r>
            <w:r w:rsidRPr="003A5190">
              <w:rPr>
                <w:sz w:val="26"/>
                <w:szCs w:val="26"/>
              </w:rPr>
              <w:t xml:space="preserve"> các vấn đề quản lý và ra quyết định kinh doanh tại các thị trường mới nổi trên toàn cầu từ năm 2011 - 2015</w:t>
            </w:r>
          </w:p>
        </w:tc>
        <w:tc>
          <w:tcPr>
            <w:tcW w:w="3969" w:type="dxa"/>
          </w:tcPr>
          <w:p w:rsidR="00953021" w:rsidRPr="003A5190" w:rsidRDefault="00BF1793" w:rsidP="00C95275">
            <w:pPr>
              <w:spacing w:before="120"/>
              <w:rPr>
                <w:rStyle w:val="Hyperlink"/>
                <w:sz w:val="26"/>
                <w:szCs w:val="26"/>
              </w:rPr>
            </w:pPr>
            <w:hyperlink r:id="rId16" w:history="1">
              <w:r w:rsidR="00953021" w:rsidRPr="003A5190">
                <w:rPr>
                  <w:rStyle w:val="Hyperlink"/>
                  <w:sz w:val="26"/>
                  <w:szCs w:val="26"/>
                </w:rPr>
                <w:t>http://www.emeraldinsight.com/</w:t>
              </w:r>
            </w:hyperlink>
          </w:p>
          <w:p w:rsidR="00953021" w:rsidRPr="003A5190" w:rsidRDefault="00953021" w:rsidP="00B14C79">
            <w:pPr>
              <w:rPr>
                <w:sz w:val="26"/>
                <w:szCs w:val="26"/>
              </w:rPr>
            </w:pPr>
          </w:p>
          <w:p w:rsidR="00953021" w:rsidRPr="003A5190" w:rsidRDefault="00953021" w:rsidP="00C02B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53021" w:rsidRPr="003A5190" w:rsidRDefault="00C95275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Trong mạng LAN</w:t>
            </w:r>
          </w:p>
        </w:tc>
      </w:tr>
      <w:tr w:rsidR="008E29EE" w:rsidRPr="003A5190" w:rsidTr="008C5747">
        <w:tc>
          <w:tcPr>
            <w:tcW w:w="700" w:type="dxa"/>
          </w:tcPr>
          <w:p w:rsidR="00C95275" w:rsidRPr="003A5190" w:rsidRDefault="00C95275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  <w:p w:rsidR="00953021" w:rsidRPr="003A5190" w:rsidRDefault="00350BA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953021" w:rsidRPr="003A5190" w:rsidRDefault="0095302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Cabi journal</w:t>
            </w:r>
          </w:p>
        </w:tc>
        <w:tc>
          <w:tcPr>
            <w:tcW w:w="5549" w:type="dxa"/>
          </w:tcPr>
          <w:p w:rsidR="00953021" w:rsidRPr="003A5190" w:rsidRDefault="00163AB1" w:rsidP="00C95275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&gt;</w:t>
            </w:r>
            <w:r w:rsidR="00953021" w:rsidRPr="003A5190">
              <w:rPr>
                <w:b/>
                <w:sz w:val="26"/>
                <w:szCs w:val="26"/>
              </w:rPr>
              <w:t xml:space="preserve"> 900 tạp chí</w:t>
            </w:r>
            <w:r w:rsidR="00953021" w:rsidRPr="003A5190">
              <w:rPr>
                <w:sz w:val="26"/>
                <w:szCs w:val="26"/>
              </w:rPr>
              <w:t xml:space="preserve"> về </w:t>
            </w:r>
            <w:r w:rsidRPr="003A5190">
              <w:rPr>
                <w:sz w:val="26"/>
                <w:szCs w:val="26"/>
              </w:rPr>
              <w:t xml:space="preserve">nông nghiệp và các </w:t>
            </w:r>
            <w:r w:rsidR="00C95275" w:rsidRPr="003A5190">
              <w:rPr>
                <w:sz w:val="26"/>
                <w:szCs w:val="26"/>
              </w:rPr>
              <w:t>lĩnh vực</w:t>
            </w:r>
            <w:r w:rsidRPr="003A5190">
              <w:rPr>
                <w:sz w:val="26"/>
                <w:szCs w:val="26"/>
              </w:rPr>
              <w:t xml:space="preserve"> liên quan </w:t>
            </w:r>
          </w:p>
        </w:tc>
        <w:tc>
          <w:tcPr>
            <w:tcW w:w="3969" w:type="dxa"/>
          </w:tcPr>
          <w:p w:rsidR="00953021" w:rsidRPr="003A5190" w:rsidRDefault="00BF1793" w:rsidP="00C95275">
            <w:pPr>
              <w:spacing w:before="120"/>
              <w:jc w:val="both"/>
              <w:rPr>
                <w:rStyle w:val="Hyperlink"/>
                <w:sz w:val="26"/>
                <w:szCs w:val="26"/>
              </w:rPr>
            </w:pPr>
            <w:hyperlink r:id="rId17" w:history="1">
              <w:r w:rsidR="00953021" w:rsidRPr="003A5190">
                <w:rPr>
                  <w:rStyle w:val="Hyperlink"/>
                  <w:sz w:val="26"/>
                  <w:szCs w:val="26"/>
                </w:rPr>
                <w:t>https://www.cabdirect.org/</w:t>
              </w:r>
            </w:hyperlink>
          </w:p>
          <w:p w:rsidR="00953021" w:rsidRPr="003A5190" w:rsidRDefault="00163AB1" w:rsidP="00B14C79">
            <w:pPr>
              <w:jc w:val="both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*</w:t>
            </w:r>
            <w:r w:rsidR="00953021" w:rsidRPr="003A5190">
              <w:rPr>
                <w:b/>
                <w:sz w:val="26"/>
                <w:szCs w:val="26"/>
              </w:rPr>
              <w:t xml:space="preserve">Tài khoản ngoài </w:t>
            </w:r>
            <w:r w:rsidRPr="003A5190">
              <w:rPr>
                <w:b/>
                <w:sz w:val="26"/>
                <w:szCs w:val="26"/>
              </w:rPr>
              <w:t>mạng</w:t>
            </w:r>
            <w:r w:rsidRPr="003A5190">
              <w:rPr>
                <w:sz w:val="26"/>
                <w:szCs w:val="26"/>
              </w:rPr>
              <w:t xml:space="preserve"> LAN:</w:t>
            </w:r>
          </w:p>
          <w:p w:rsidR="00953021" w:rsidRPr="003A5190" w:rsidRDefault="00953021" w:rsidP="00B14C79">
            <w:pPr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          User name: </w:t>
            </w:r>
            <w:r w:rsidRPr="003A5190">
              <w:rPr>
                <w:bCs/>
                <w:sz w:val="26"/>
                <w:szCs w:val="26"/>
              </w:rPr>
              <w:t>Vnualib2014</w:t>
            </w:r>
          </w:p>
          <w:p w:rsidR="00953021" w:rsidRPr="003A5190" w:rsidRDefault="00953021" w:rsidP="008C5747">
            <w:pPr>
              <w:jc w:val="both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          Password : </w:t>
            </w:r>
            <w:r w:rsidRPr="003A5190">
              <w:rPr>
                <w:bCs/>
                <w:sz w:val="26"/>
                <w:szCs w:val="26"/>
              </w:rPr>
              <w:t>vnualib</w:t>
            </w:r>
          </w:p>
        </w:tc>
        <w:tc>
          <w:tcPr>
            <w:tcW w:w="1559" w:type="dxa"/>
          </w:tcPr>
          <w:p w:rsidR="00953021" w:rsidRPr="003A5190" w:rsidRDefault="00C95438" w:rsidP="008C5747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Trong + ngoài mạng </w:t>
            </w:r>
          </w:p>
        </w:tc>
      </w:tr>
      <w:tr w:rsidR="008E29EE" w:rsidRPr="003A5190" w:rsidTr="008C5747">
        <w:tc>
          <w:tcPr>
            <w:tcW w:w="700" w:type="dxa"/>
          </w:tcPr>
          <w:p w:rsidR="00C95275" w:rsidRPr="003A5190" w:rsidRDefault="00C95275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  <w:p w:rsidR="00953021" w:rsidRPr="003A5190" w:rsidRDefault="00350BA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98" w:type="dxa"/>
          </w:tcPr>
          <w:p w:rsidR="00953021" w:rsidRPr="003A5190" w:rsidRDefault="0095302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Proquest Central</w:t>
            </w:r>
          </w:p>
        </w:tc>
        <w:tc>
          <w:tcPr>
            <w:tcW w:w="5549" w:type="dxa"/>
          </w:tcPr>
          <w:p w:rsidR="00953021" w:rsidRPr="003A5190" w:rsidRDefault="00163AB1" w:rsidP="00C95275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Tổng hợp các </w:t>
            </w:r>
            <w:r w:rsidR="00953021" w:rsidRPr="003A5190">
              <w:rPr>
                <w:sz w:val="26"/>
                <w:szCs w:val="26"/>
              </w:rPr>
              <w:t xml:space="preserve">bài báo, tạp chí, luận án, tài liệu hội nghị, công trình nghiên cứu </w:t>
            </w:r>
            <w:r w:rsidR="00C95275" w:rsidRPr="003A5190">
              <w:rPr>
                <w:sz w:val="26"/>
                <w:szCs w:val="26"/>
              </w:rPr>
              <w:t>…</w:t>
            </w:r>
            <w:r w:rsidR="00953021" w:rsidRPr="003A5190">
              <w:rPr>
                <w:sz w:val="26"/>
                <w:szCs w:val="26"/>
              </w:rPr>
              <w:t>dưới dạng tóm tắt, toàn văn, hình ảnh và đồ họa</w:t>
            </w:r>
            <w:r w:rsidR="00C95275" w:rsidRPr="003A5190">
              <w:rPr>
                <w:sz w:val="26"/>
                <w:szCs w:val="26"/>
              </w:rPr>
              <w:t xml:space="preserve"> </w:t>
            </w:r>
            <w:r w:rsidR="00953021" w:rsidRPr="003A5190">
              <w:rPr>
                <w:sz w:val="26"/>
                <w:szCs w:val="26"/>
              </w:rPr>
              <w:t>từ 1905 đến nay.</w:t>
            </w:r>
          </w:p>
        </w:tc>
        <w:tc>
          <w:tcPr>
            <w:tcW w:w="3969" w:type="dxa"/>
          </w:tcPr>
          <w:p w:rsidR="00953021" w:rsidRPr="003A5190" w:rsidRDefault="00BF1793" w:rsidP="00C95275">
            <w:pPr>
              <w:spacing w:before="120"/>
              <w:rPr>
                <w:sz w:val="26"/>
                <w:szCs w:val="26"/>
              </w:rPr>
            </w:pPr>
            <w:hyperlink r:id="rId18" w:history="1">
              <w:r w:rsidR="00953021" w:rsidRPr="003A5190">
                <w:rPr>
                  <w:rStyle w:val="Hyperlink"/>
                  <w:sz w:val="26"/>
                  <w:szCs w:val="26"/>
                </w:rPr>
                <w:t>https://search.proquest.com/</w:t>
              </w:r>
            </w:hyperlink>
          </w:p>
          <w:p w:rsidR="00953021" w:rsidRPr="003A5190" w:rsidRDefault="00163AB1" w:rsidP="00B45E66">
            <w:pPr>
              <w:jc w:val="both"/>
              <w:rPr>
                <w:b/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*</w:t>
            </w:r>
            <w:r w:rsidR="00953021" w:rsidRPr="003A5190">
              <w:rPr>
                <w:b/>
                <w:sz w:val="26"/>
                <w:szCs w:val="26"/>
              </w:rPr>
              <w:t xml:space="preserve">Tài khoản ngoài </w:t>
            </w:r>
            <w:r w:rsidRPr="003A5190">
              <w:rPr>
                <w:b/>
                <w:sz w:val="26"/>
                <w:szCs w:val="26"/>
              </w:rPr>
              <w:t>mạng</w:t>
            </w:r>
            <w:r w:rsidR="00953021" w:rsidRPr="003A5190">
              <w:rPr>
                <w:b/>
                <w:sz w:val="26"/>
                <w:szCs w:val="26"/>
              </w:rPr>
              <w:t>:</w:t>
            </w:r>
          </w:p>
          <w:p w:rsidR="00953021" w:rsidRPr="003A5190" w:rsidRDefault="00953021" w:rsidP="00B45E66">
            <w:pPr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User name: TVDHNN2010</w:t>
            </w:r>
          </w:p>
          <w:p w:rsidR="00953021" w:rsidRPr="003A5190" w:rsidRDefault="00953021" w:rsidP="008C5747">
            <w:pPr>
              <w:jc w:val="both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Password : vnualibrary</w:t>
            </w:r>
          </w:p>
        </w:tc>
        <w:tc>
          <w:tcPr>
            <w:tcW w:w="1559" w:type="dxa"/>
          </w:tcPr>
          <w:p w:rsidR="00953021" w:rsidRPr="003A5190" w:rsidRDefault="00C95438" w:rsidP="008C5747">
            <w:pPr>
              <w:spacing w:before="120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Trong + ngoài mạng </w:t>
            </w:r>
          </w:p>
        </w:tc>
      </w:tr>
      <w:tr w:rsidR="008E29EE" w:rsidRPr="003A5190" w:rsidTr="008C5747">
        <w:tc>
          <w:tcPr>
            <w:tcW w:w="700" w:type="dxa"/>
          </w:tcPr>
          <w:p w:rsidR="00953021" w:rsidRPr="003A5190" w:rsidRDefault="00350BA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398" w:type="dxa"/>
          </w:tcPr>
          <w:p w:rsidR="00953021" w:rsidRPr="003A5190" w:rsidRDefault="0095302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Tài liệu KH &amp; CN Việt Nam (STD)</w:t>
            </w:r>
          </w:p>
        </w:tc>
        <w:tc>
          <w:tcPr>
            <w:tcW w:w="5549" w:type="dxa"/>
          </w:tcPr>
          <w:p w:rsidR="00953021" w:rsidRPr="003A5190" w:rsidRDefault="00953021" w:rsidP="00C95275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Gồm </w:t>
            </w:r>
            <w:r w:rsidR="00C95275" w:rsidRPr="003A5190">
              <w:rPr>
                <w:sz w:val="26"/>
                <w:szCs w:val="26"/>
              </w:rPr>
              <w:t xml:space="preserve">Bộ sưu tập </w:t>
            </w:r>
            <w:r w:rsidRPr="003A5190">
              <w:rPr>
                <w:sz w:val="26"/>
                <w:szCs w:val="26"/>
              </w:rPr>
              <w:t xml:space="preserve">tài liệu về </w:t>
            </w:r>
            <w:r w:rsidR="00C95275" w:rsidRPr="003A5190">
              <w:rPr>
                <w:sz w:val="26"/>
                <w:szCs w:val="26"/>
              </w:rPr>
              <w:t xml:space="preserve">các </w:t>
            </w:r>
            <w:r w:rsidRPr="003A5190">
              <w:rPr>
                <w:sz w:val="26"/>
                <w:szCs w:val="26"/>
              </w:rPr>
              <w:t xml:space="preserve">lĩnh vực </w:t>
            </w:r>
            <w:r w:rsidR="00C95275" w:rsidRPr="003A5190">
              <w:rPr>
                <w:sz w:val="26"/>
                <w:szCs w:val="26"/>
              </w:rPr>
              <w:t>KHCN</w:t>
            </w:r>
            <w:r w:rsidRPr="003A5190">
              <w:rPr>
                <w:sz w:val="26"/>
                <w:szCs w:val="26"/>
              </w:rPr>
              <w:t>, xã hội, kinh tế, giáo dục, y tế, văn hóa, môi trường… được đăng tải trên các tạp chí KH&amp;CN VN, kỷ yếu hội nghị, hội thảo…  từ năm 1987</w:t>
            </w:r>
            <w:r w:rsidR="00163AB1" w:rsidRPr="003A5190">
              <w:rPr>
                <w:sz w:val="26"/>
                <w:szCs w:val="26"/>
              </w:rPr>
              <w:t xml:space="preserve"> đến nay</w:t>
            </w:r>
          </w:p>
        </w:tc>
        <w:tc>
          <w:tcPr>
            <w:tcW w:w="3969" w:type="dxa"/>
          </w:tcPr>
          <w:p w:rsidR="00953021" w:rsidRPr="003A5190" w:rsidRDefault="00BF1793" w:rsidP="00C95275">
            <w:pPr>
              <w:spacing w:before="120"/>
              <w:rPr>
                <w:sz w:val="26"/>
                <w:szCs w:val="26"/>
              </w:rPr>
            </w:pPr>
            <w:hyperlink r:id="rId19" w:history="1">
              <w:r w:rsidR="00953021" w:rsidRPr="003A5190">
                <w:rPr>
                  <w:rStyle w:val="Hyperlink"/>
                  <w:sz w:val="26"/>
                  <w:szCs w:val="26"/>
                </w:rPr>
                <w:t>http://www.vista.gov.vn</w:t>
              </w:r>
            </w:hyperlink>
          </w:p>
          <w:p w:rsidR="00953021" w:rsidRPr="003A5190" w:rsidRDefault="00953021" w:rsidP="00B45E6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53021" w:rsidRPr="003A5190" w:rsidRDefault="00C95275" w:rsidP="00C95438">
            <w:pPr>
              <w:spacing w:before="120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Trong mạng LAN</w:t>
            </w:r>
          </w:p>
        </w:tc>
      </w:tr>
      <w:tr w:rsidR="008E29EE" w:rsidRPr="003A5190" w:rsidTr="008C5747">
        <w:tc>
          <w:tcPr>
            <w:tcW w:w="700" w:type="dxa"/>
          </w:tcPr>
          <w:p w:rsidR="00953021" w:rsidRPr="003A5190" w:rsidRDefault="00350BA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398" w:type="dxa"/>
          </w:tcPr>
          <w:p w:rsidR="00953021" w:rsidRPr="003A5190" w:rsidRDefault="0095302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Bộ sưu tập số hóa</w:t>
            </w:r>
          </w:p>
          <w:p w:rsidR="00953021" w:rsidRPr="003A5190" w:rsidRDefault="0095302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49" w:type="dxa"/>
          </w:tcPr>
          <w:p w:rsidR="00953021" w:rsidRPr="003A5190" w:rsidRDefault="00163AB1" w:rsidP="008C5747">
            <w:pPr>
              <w:spacing w:before="120"/>
              <w:rPr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&gt;</w:t>
            </w:r>
            <w:r w:rsidR="00953021" w:rsidRPr="003A5190">
              <w:rPr>
                <w:b/>
                <w:sz w:val="26"/>
                <w:szCs w:val="26"/>
              </w:rPr>
              <w:t xml:space="preserve"> 9000 dữ liệu toàn văn</w:t>
            </w:r>
            <w:r w:rsidR="00953021" w:rsidRPr="003A5190">
              <w:rPr>
                <w:sz w:val="26"/>
                <w:szCs w:val="26"/>
              </w:rPr>
              <w:t xml:space="preserve"> về giáo trình, luận án, luận văn, sách tham khảo…</w:t>
            </w:r>
            <w:r w:rsidR="00CF75C5" w:rsidRPr="003A5190">
              <w:rPr>
                <w:b/>
                <w:sz w:val="26"/>
                <w:szCs w:val="26"/>
              </w:rPr>
              <w:t xml:space="preserve"> </w:t>
            </w:r>
            <w:r w:rsidR="00CF75C5" w:rsidRPr="003A5190">
              <w:rPr>
                <w:sz w:val="26"/>
                <w:szCs w:val="26"/>
              </w:rPr>
              <w:t xml:space="preserve">Do Trung tâm TT-TV LĐC xây dựng </w:t>
            </w:r>
          </w:p>
        </w:tc>
        <w:tc>
          <w:tcPr>
            <w:tcW w:w="3969" w:type="dxa"/>
          </w:tcPr>
          <w:p w:rsidR="00953021" w:rsidRPr="003A5190" w:rsidRDefault="00BF1793" w:rsidP="00C95275">
            <w:pPr>
              <w:spacing w:before="120"/>
              <w:rPr>
                <w:rStyle w:val="Hyperlink"/>
                <w:sz w:val="26"/>
                <w:szCs w:val="26"/>
              </w:rPr>
            </w:pPr>
            <w:hyperlink r:id="rId20" w:history="1">
              <w:r w:rsidR="006C264A" w:rsidRPr="003A5190">
                <w:rPr>
                  <w:rStyle w:val="Hyperlink"/>
                  <w:sz w:val="26"/>
                  <w:szCs w:val="26"/>
                </w:rPr>
                <w:t>http://mainlib.vnua.edu.vn</w:t>
              </w:r>
            </w:hyperlink>
          </w:p>
          <w:p w:rsidR="0063172E" w:rsidRPr="003A5190" w:rsidRDefault="0063172E" w:rsidP="006C264A">
            <w:pPr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953021" w:rsidRPr="003A5190" w:rsidRDefault="00885585" w:rsidP="00C95438">
            <w:pPr>
              <w:spacing w:before="120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Trong mạng LAN</w:t>
            </w:r>
          </w:p>
        </w:tc>
      </w:tr>
      <w:tr w:rsidR="008E29EE" w:rsidRPr="003A5190" w:rsidTr="008C5747">
        <w:tc>
          <w:tcPr>
            <w:tcW w:w="700" w:type="dxa"/>
          </w:tcPr>
          <w:p w:rsidR="00953021" w:rsidRPr="003A5190" w:rsidRDefault="00350BA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398" w:type="dxa"/>
          </w:tcPr>
          <w:p w:rsidR="00953021" w:rsidRPr="003A5190" w:rsidRDefault="00953021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Sách</w:t>
            </w:r>
            <w:r w:rsidR="00CF75C5" w:rsidRPr="003A5190">
              <w:rPr>
                <w:b/>
                <w:sz w:val="26"/>
                <w:szCs w:val="26"/>
              </w:rPr>
              <w:t xml:space="preserve"> </w:t>
            </w:r>
            <w:r w:rsidRPr="003A5190">
              <w:rPr>
                <w:b/>
                <w:sz w:val="26"/>
                <w:szCs w:val="26"/>
              </w:rPr>
              <w:t>điện tử (ebook)</w:t>
            </w:r>
          </w:p>
        </w:tc>
        <w:tc>
          <w:tcPr>
            <w:tcW w:w="5549" w:type="dxa"/>
          </w:tcPr>
          <w:p w:rsidR="00953021" w:rsidRPr="003A5190" w:rsidRDefault="00953021" w:rsidP="00885585">
            <w:pPr>
              <w:spacing w:before="120"/>
              <w:jc w:val="both"/>
              <w:rPr>
                <w:sz w:val="26"/>
                <w:szCs w:val="26"/>
                <w:highlight w:val="yellow"/>
              </w:rPr>
            </w:pPr>
            <w:r w:rsidRPr="003A5190">
              <w:rPr>
                <w:sz w:val="26"/>
                <w:szCs w:val="26"/>
              </w:rPr>
              <w:t xml:space="preserve">Bao gồm các </w:t>
            </w:r>
            <w:r w:rsidR="00CF75C5" w:rsidRPr="003A5190">
              <w:rPr>
                <w:sz w:val="26"/>
                <w:szCs w:val="26"/>
              </w:rPr>
              <w:t xml:space="preserve">tên </w:t>
            </w:r>
            <w:r w:rsidRPr="003A5190">
              <w:rPr>
                <w:sz w:val="26"/>
                <w:szCs w:val="26"/>
              </w:rPr>
              <w:t>sách, bách khoa toàn thư</w:t>
            </w:r>
            <w:r w:rsidR="00CF75C5" w:rsidRPr="003A5190">
              <w:rPr>
                <w:sz w:val="26"/>
                <w:szCs w:val="26"/>
              </w:rPr>
              <w:t xml:space="preserve"> điện tử</w:t>
            </w:r>
            <w:r w:rsidRPr="003A5190">
              <w:rPr>
                <w:sz w:val="26"/>
                <w:szCs w:val="26"/>
              </w:rPr>
              <w:t xml:space="preserve">…mua lẻ từ các CSDL: </w:t>
            </w:r>
            <w:r w:rsidRPr="003A5190">
              <w:rPr>
                <w:bCs/>
                <w:sz w:val="26"/>
                <w:szCs w:val="26"/>
              </w:rPr>
              <w:t>Ebrary (19 tên); Wiley (47 tên),Anmol (21 tên);</w:t>
            </w:r>
            <w:r w:rsidRPr="003A5190">
              <w:rPr>
                <w:sz w:val="26"/>
                <w:szCs w:val="26"/>
              </w:rPr>
              <w:t xml:space="preserve"> </w:t>
            </w:r>
            <w:r w:rsidRPr="003A5190">
              <w:rPr>
                <w:bCs/>
                <w:sz w:val="26"/>
                <w:szCs w:val="26"/>
              </w:rPr>
              <w:t xml:space="preserve">CRCnetBASE (64 tên), </w:t>
            </w:r>
            <w:r w:rsidRPr="003A5190">
              <w:rPr>
                <w:i/>
                <w:sz w:val="26"/>
                <w:szCs w:val="26"/>
              </w:rPr>
              <w:t>…</w:t>
            </w:r>
            <w:r w:rsidR="00885585" w:rsidRPr="003A5190">
              <w:rPr>
                <w:i/>
                <w:sz w:val="26"/>
                <w:szCs w:val="26"/>
              </w:rPr>
              <w:t>(xem danh mục cụ thể trong trang CSDL của Thư viện)</w:t>
            </w:r>
          </w:p>
        </w:tc>
        <w:tc>
          <w:tcPr>
            <w:tcW w:w="3969" w:type="dxa"/>
          </w:tcPr>
          <w:p w:rsidR="00953021" w:rsidRPr="003A5190" w:rsidRDefault="00953021" w:rsidP="00885585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Truy cập </w:t>
            </w:r>
            <w:r w:rsidR="00C95438" w:rsidRPr="003A5190">
              <w:rPr>
                <w:sz w:val="26"/>
                <w:szCs w:val="26"/>
              </w:rPr>
              <w:t xml:space="preserve">trực tiếp </w:t>
            </w:r>
            <w:r w:rsidRPr="003A5190">
              <w:rPr>
                <w:sz w:val="26"/>
                <w:szCs w:val="26"/>
              </w:rPr>
              <w:t xml:space="preserve">theo </w:t>
            </w:r>
            <w:r w:rsidR="00CF75C5" w:rsidRPr="003A5190">
              <w:rPr>
                <w:sz w:val="26"/>
                <w:szCs w:val="26"/>
              </w:rPr>
              <w:t xml:space="preserve">biểu tượng </w:t>
            </w:r>
            <w:r w:rsidR="0063172E" w:rsidRPr="003A5190">
              <w:rPr>
                <w:sz w:val="26"/>
                <w:szCs w:val="26"/>
              </w:rPr>
              <w:t xml:space="preserve">từng </w:t>
            </w:r>
            <w:r w:rsidR="00CF75C5" w:rsidRPr="003A5190">
              <w:rPr>
                <w:sz w:val="26"/>
                <w:szCs w:val="26"/>
              </w:rPr>
              <w:t xml:space="preserve">CSDL </w:t>
            </w:r>
            <w:r w:rsidR="00C95438" w:rsidRPr="003A5190">
              <w:rPr>
                <w:sz w:val="26"/>
                <w:szCs w:val="26"/>
              </w:rPr>
              <w:t xml:space="preserve">hoặc tìm </w:t>
            </w:r>
            <w:r w:rsidR="0007064C" w:rsidRPr="003A5190">
              <w:rPr>
                <w:sz w:val="26"/>
                <w:szCs w:val="26"/>
              </w:rPr>
              <w:t xml:space="preserve">tên sách </w:t>
            </w:r>
            <w:r w:rsidR="00C95438" w:rsidRPr="003A5190">
              <w:rPr>
                <w:sz w:val="26"/>
                <w:szCs w:val="26"/>
              </w:rPr>
              <w:t xml:space="preserve">đã được </w:t>
            </w:r>
            <w:r w:rsidRPr="003A5190">
              <w:rPr>
                <w:sz w:val="26"/>
                <w:szCs w:val="26"/>
              </w:rPr>
              <w:t xml:space="preserve">tải về trong </w:t>
            </w:r>
            <w:r w:rsidR="00350BA1" w:rsidRPr="003A5190">
              <w:rPr>
                <w:sz w:val="26"/>
                <w:szCs w:val="26"/>
              </w:rPr>
              <w:t>B</w:t>
            </w:r>
            <w:r w:rsidR="0007064C" w:rsidRPr="003A5190">
              <w:rPr>
                <w:sz w:val="26"/>
                <w:szCs w:val="26"/>
              </w:rPr>
              <w:t>ộ sưu tập số của Thư viện</w:t>
            </w:r>
            <w:r w:rsidR="00CF75C5" w:rsidRPr="003A5190">
              <w:rPr>
                <w:sz w:val="26"/>
                <w:szCs w:val="26"/>
              </w:rPr>
              <w:t>;</w:t>
            </w:r>
          </w:p>
          <w:p w:rsidR="00953021" w:rsidRPr="003A5190" w:rsidRDefault="00953021" w:rsidP="0095302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85585" w:rsidRPr="003A5190" w:rsidRDefault="00885585" w:rsidP="00361897">
            <w:pPr>
              <w:rPr>
                <w:sz w:val="26"/>
                <w:szCs w:val="26"/>
              </w:rPr>
            </w:pPr>
          </w:p>
          <w:p w:rsidR="00953021" w:rsidRPr="003A5190" w:rsidRDefault="00885585" w:rsidP="00361897">
            <w:pPr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Trong mạng LAN</w:t>
            </w:r>
          </w:p>
        </w:tc>
      </w:tr>
      <w:tr w:rsidR="00885585" w:rsidRPr="003A5190" w:rsidTr="008C5747">
        <w:trPr>
          <w:trHeight w:val="575"/>
        </w:trPr>
        <w:tc>
          <w:tcPr>
            <w:tcW w:w="700" w:type="dxa"/>
          </w:tcPr>
          <w:p w:rsidR="00885585" w:rsidRPr="003A5190" w:rsidRDefault="0057223D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398" w:type="dxa"/>
          </w:tcPr>
          <w:p w:rsidR="00885585" w:rsidRPr="003A5190" w:rsidRDefault="00885585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Dawsonera</w:t>
            </w:r>
          </w:p>
        </w:tc>
        <w:tc>
          <w:tcPr>
            <w:tcW w:w="5549" w:type="dxa"/>
          </w:tcPr>
          <w:p w:rsidR="00885585" w:rsidRPr="003A5190" w:rsidRDefault="00AF3156" w:rsidP="00A720A8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 xml:space="preserve">Gồm </w:t>
            </w:r>
            <w:r w:rsidR="00885585" w:rsidRPr="003A5190">
              <w:rPr>
                <w:b/>
                <w:sz w:val="26"/>
                <w:szCs w:val="26"/>
              </w:rPr>
              <w:t>25 tên sách</w:t>
            </w:r>
            <w:r w:rsidRPr="003A5190">
              <w:rPr>
                <w:b/>
                <w:sz w:val="26"/>
                <w:szCs w:val="26"/>
              </w:rPr>
              <w:t xml:space="preserve"> điện tử</w:t>
            </w:r>
            <w:r w:rsidRPr="003A5190">
              <w:rPr>
                <w:sz w:val="26"/>
                <w:szCs w:val="26"/>
              </w:rPr>
              <w:t xml:space="preserve"> về một số lĩnh vực chuyên ngành của HV, </w:t>
            </w:r>
            <w:r w:rsidR="0007064C" w:rsidRPr="003A5190">
              <w:rPr>
                <w:sz w:val="26"/>
                <w:szCs w:val="26"/>
              </w:rPr>
              <w:t>chỉ</w:t>
            </w:r>
            <w:r w:rsidRPr="003A5190">
              <w:rPr>
                <w:sz w:val="26"/>
                <w:szCs w:val="26"/>
              </w:rPr>
              <w:t xml:space="preserve"> cho phép sử dụng dưới hình thức</w:t>
            </w:r>
            <w:r w:rsidR="00A720A8" w:rsidRPr="003A5190">
              <w:rPr>
                <w:sz w:val="26"/>
                <w:szCs w:val="26"/>
              </w:rPr>
              <w:t xml:space="preserve"> đọc  online (dữ liệu sẽ bị mã hóa sau 1 thời gian ngắn tải về) </w:t>
            </w:r>
            <w:r w:rsidR="0007064C" w:rsidRPr="003A5190">
              <w:rPr>
                <w:i/>
                <w:sz w:val="26"/>
                <w:szCs w:val="26"/>
              </w:rPr>
              <w:t>…(xem danh mục cụ thể trong trang CSDL của Thư viện)</w:t>
            </w:r>
          </w:p>
        </w:tc>
        <w:tc>
          <w:tcPr>
            <w:tcW w:w="3969" w:type="dxa"/>
          </w:tcPr>
          <w:p w:rsidR="00885585" w:rsidRPr="003A5190" w:rsidRDefault="0007064C" w:rsidP="0007064C">
            <w:pPr>
              <w:jc w:val="both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Click </w:t>
            </w:r>
            <w:r w:rsidRPr="003A5190">
              <w:rPr>
                <w:sz w:val="26"/>
                <w:szCs w:val="26"/>
              </w:rPr>
              <w:t xml:space="preserve">trực tiếp </w:t>
            </w:r>
            <w:r w:rsidRPr="003A5190">
              <w:rPr>
                <w:sz w:val="26"/>
                <w:szCs w:val="26"/>
              </w:rPr>
              <w:t xml:space="preserve">vào </w:t>
            </w:r>
            <w:r w:rsidRPr="003A5190">
              <w:rPr>
                <w:sz w:val="26"/>
                <w:szCs w:val="26"/>
              </w:rPr>
              <w:t>biểu tượng CSDL</w:t>
            </w:r>
          </w:p>
          <w:p w:rsidR="0007064C" w:rsidRPr="003A5190" w:rsidRDefault="0007064C" w:rsidP="0007064C">
            <w:pPr>
              <w:jc w:val="both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Trong trang CSDL trực tuyến</w:t>
            </w:r>
          </w:p>
        </w:tc>
        <w:tc>
          <w:tcPr>
            <w:tcW w:w="1559" w:type="dxa"/>
          </w:tcPr>
          <w:p w:rsidR="00885585" w:rsidRPr="003A5190" w:rsidRDefault="0057223D" w:rsidP="0057223D">
            <w:pPr>
              <w:spacing w:before="120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Trong mạng LAN</w:t>
            </w:r>
          </w:p>
        </w:tc>
      </w:tr>
      <w:tr w:rsidR="0057223D" w:rsidRPr="003A5190" w:rsidTr="008C5747">
        <w:trPr>
          <w:trHeight w:val="575"/>
        </w:trPr>
        <w:tc>
          <w:tcPr>
            <w:tcW w:w="700" w:type="dxa"/>
          </w:tcPr>
          <w:p w:rsidR="0057223D" w:rsidRPr="003A5190" w:rsidRDefault="0057223D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947" w:type="dxa"/>
            <w:gridSpan w:val="2"/>
          </w:tcPr>
          <w:p w:rsidR="0057223D" w:rsidRPr="003A5190" w:rsidRDefault="0057223D" w:rsidP="008C5747">
            <w:pPr>
              <w:spacing w:before="120"/>
              <w:jc w:val="both"/>
              <w:rPr>
                <w:color w:val="0000FF"/>
                <w:sz w:val="26"/>
                <w:szCs w:val="26"/>
              </w:rPr>
            </w:pPr>
            <w:r w:rsidRPr="003A5190">
              <w:rPr>
                <w:b/>
                <w:color w:val="0000FF"/>
                <w:sz w:val="26"/>
                <w:szCs w:val="26"/>
              </w:rPr>
              <w:t xml:space="preserve">NGUỒN TRUY CẬP </w:t>
            </w:r>
            <w:r w:rsidR="008C5747">
              <w:rPr>
                <w:b/>
                <w:color w:val="0000FF"/>
                <w:sz w:val="26"/>
                <w:szCs w:val="26"/>
              </w:rPr>
              <w:t>MỞ</w:t>
            </w:r>
          </w:p>
        </w:tc>
        <w:tc>
          <w:tcPr>
            <w:tcW w:w="3969" w:type="dxa"/>
          </w:tcPr>
          <w:p w:rsidR="0057223D" w:rsidRPr="003A5190" w:rsidRDefault="0057223D" w:rsidP="009530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223D" w:rsidRPr="003A5190" w:rsidRDefault="0057223D" w:rsidP="00361897">
            <w:pPr>
              <w:rPr>
                <w:sz w:val="26"/>
                <w:szCs w:val="26"/>
              </w:rPr>
            </w:pPr>
          </w:p>
        </w:tc>
      </w:tr>
      <w:tr w:rsidR="008E29EE" w:rsidRPr="003A5190" w:rsidTr="008C5747">
        <w:tc>
          <w:tcPr>
            <w:tcW w:w="700" w:type="dxa"/>
          </w:tcPr>
          <w:p w:rsidR="00350BA1" w:rsidRPr="003A5190" w:rsidRDefault="0057223D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98" w:type="dxa"/>
          </w:tcPr>
          <w:p w:rsidR="00350BA1" w:rsidRPr="003A5190" w:rsidRDefault="00FB4C55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Research4life</w:t>
            </w:r>
          </w:p>
        </w:tc>
        <w:tc>
          <w:tcPr>
            <w:tcW w:w="5549" w:type="dxa"/>
          </w:tcPr>
          <w:p w:rsidR="00350BA1" w:rsidRPr="003A5190" w:rsidRDefault="0012019E" w:rsidP="00C95438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Research4life</w:t>
            </w:r>
            <w:r w:rsidRPr="003A5190">
              <w:rPr>
                <w:sz w:val="26"/>
                <w:szCs w:val="26"/>
              </w:rPr>
              <w:t xml:space="preserve"> được cung cấp bởi Tổ chức y yế thế giới (WHO) bao gồm 05 CSDL: AGORA (nông nghiệp, lâm nghiệp, thủy sản, khí hậu, an ninh lương thực), ARDI (đổi mới và công nghệ), </w:t>
            </w:r>
            <w:r w:rsidRPr="003A5190">
              <w:rPr>
                <w:sz w:val="26"/>
                <w:szCs w:val="26"/>
              </w:rPr>
              <w:lastRenderedPageBreak/>
              <w:t>GOALI (luật), HINARI (khoa học sức khỏe), OARE (môi trường).</w:t>
            </w:r>
          </w:p>
        </w:tc>
        <w:tc>
          <w:tcPr>
            <w:tcW w:w="3969" w:type="dxa"/>
          </w:tcPr>
          <w:p w:rsidR="00350BA1" w:rsidRPr="003A5190" w:rsidRDefault="00BF1793" w:rsidP="00C95438">
            <w:pPr>
              <w:spacing w:before="120"/>
              <w:jc w:val="both"/>
              <w:rPr>
                <w:sz w:val="26"/>
                <w:szCs w:val="26"/>
              </w:rPr>
            </w:pPr>
            <w:hyperlink r:id="rId21" w:history="1">
              <w:r w:rsidR="00FB4C55" w:rsidRPr="003A5190">
                <w:rPr>
                  <w:rStyle w:val="Hyperlink"/>
                  <w:sz w:val="26"/>
                  <w:szCs w:val="26"/>
                </w:rPr>
                <w:t>http://login.research4life.org</w:t>
              </w:r>
            </w:hyperlink>
          </w:p>
          <w:p w:rsidR="00A14FD2" w:rsidRPr="003A5190" w:rsidRDefault="00A14FD2" w:rsidP="00953021">
            <w:pPr>
              <w:jc w:val="both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User name: VTN211</w:t>
            </w:r>
          </w:p>
          <w:p w:rsidR="00A14FD2" w:rsidRPr="003A5190" w:rsidRDefault="00A14FD2" w:rsidP="00953021">
            <w:pPr>
              <w:jc w:val="both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Password: 1A14G68</w:t>
            </w:r>
          </w:p>
          <w:p w:rsidR="00FB4C55" w:rsidRPr="003A5190" w:rsidRDefault="00FB4C55" w:rsidP="009530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50BA1" w:rsidRPr="003A5190" w:rsidRDefault="00C95438" w:rsidP="00C95438">
            <w:pPr>
              <w:spacing w:before="120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Trong + ngoài mạng </w:t>
            </w:r>
          </w:p>
          <w:p w:rsidR="0007064C" w:rsidRPr="003A5190" w:rsidRDefault="0007064C" w:rsidP="008C5747">
            <w:pPr>
              <w:spacing w:before="120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(</w:t>
            </w:r>
            <w:r w:rsidR="008C5747">
              <w:rPr>
                <w:sz w:val="26"/>
                <w:szCs w:val="26"/>
              </w:rPr>
              <w:t>SD</w:t>
            </w:r>
            <w:r w:rsidRPr="003A5190">
              <w:rPr>
                <w:sz w:val="26"/>
                <w:szCs w:val="26"/>
              </w:rPr>
              <w:t xml:space="preserve"> tài khoản)</w:t>
            </w:r>
          </w:p>
        </w:tc>
      </w:tr>
      <w:tr w:rsidR="00C95438" w:rsidRPr="003A5190" w:rsidTr="008C5747">
        <w:tc>
          <w:tcPr>
            <w:tcW w:w="700" w:type="dxa"/>
          </w:tcPr>
          <w:p w:rsidR="00C95438" w:rsidRPr="003A5190" w:rsidRDefault="0057223D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398" w:type="dxa"/>
          </w:tcPr>
          <w:p w:rsidR="00C95438" w:rsidRPr="003A5190" w:rsidRDefault="00C95438" w:rsidP="00C95438">
            <w:pPr>
              <w:pStyle w:val="Heading2"/>
              <w:shd w:val="clear" w:color="auto" w:fill="FFFFFF"/>
              <w:spacing w:before="0" w:beforeAutospacing="0" w:after="0" w:afterAutospacing="0" w:line="540" w:lineRule="atLeast"/>
              <w:outlineLvl w:val="1"/>
              <w:rPr>
                <w:b w:val="0"/>
                <w:sz w:val="26"/>
                <w:szCs w:val="26"/>
              </w:rPr>
            </w:pPr>
            <w:r w:rsidRPr="003A5190">
              <w:rPr>
                <w:b w:val="0"/>
                <w:sz w:val="26"/>
                <w:szCs w:val="26"/>
              </w:rPr>
              <w:t xml:space="preserve">DOAJ </w:t>
            </w:r>
          </w:p>
        </w:tc>
        <w:tc>
          <w:tcPr>
            <w:tcW w:w="5549" w:type="dxa"/>
          </w:tcPr>
          <w:p w:rsidR="00C95438" w:rsidRPr="003A5190" w:rsidRDefault="00C95438" w:rsidP="00216815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CSDL chỉ dẫn đến các </w:t>
            </w:r>
            <w:r w:rsidR="00216815" w:rsidRPr="003A5190">
              <w:rPr>
                <w:sz w:val="26"/>
                <w:szCs w:val="26"/>
              </w:rPr>
              <w:t>T/c</w:t>
            </w:r>
            <w:r w:rsidRPr="003A5190">
              <w:rPr>
                <w:sz w:val="26"/>
                <w:szCs w:val="26"/>
              </w:rPr>
              <w:t xml:space="preserve"> khoa học và học thuật toàn văn ở nhiều lĩnh vực chủ đề khác nhau</w:t>
            </w:r>
          </w:p>
        </w:tc>
        <w:tc>
          <w:tcPr>
            <w:tcW w:w="3969" w:type="dxa"/>
          </w:tcPr>
          <w:p w:rsidR="00C95438" w:rsidRPr="003A5190" w:rsidRDefault="00BF1793" w:rsidP="008C5747">
            <w:pPr>
              <w:spacing w:before="120"/>
              <w:jc w:val="both"/>
              <w:rPr>
                <w:sz w:val="26"/>
                <w:szCs w:val="26"/>
              </w:rPr>
            </w:pPr>
            <w:hyperlink r:id="rId22" w:history="1">
              <w:r w:rsidR="00C95438" w:rsidRPr="003A5190">
                <w:rPr>
                  <w:rStyle w:val="Hyperlink"/>
                  <w:sz w:val="26"/>
                  <w:szCs w:val="26"/>
                </w:rPr>
                <w:t>https://doaj.org/</w:t>
              </w:r>
            </w:hyperlink>
          </w:p>
        </w:tc>
        <w:tc>
          <w:tcPr>
            <w:tcW w:w="1559" w:type="dxa"/>
          </w:tcPr>
          <w:p w:rsidR="00C95438" w:rsidRPr="003A5190" w:rsidRDefault="00C95438" w:rsidP="008C5747">
            <w:pPr>
              <w:spacing w:before="120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Trong + ngoài mạng </w:t>
            </w:r>
          </w:p>
        </w:tc>
      </w:tr>
      <w:tr w:rsidR="00C95438" w:rsidRPr="003A5190" w:rsidTr="008C5747">
        <w:tc>
          <w:tcPr>
            <w:tcW w:w="700" w:type="dxa"/>
          </w:tcPr>
          <w:p w:rsidR="00C95438" w:rsidRPr="003A5190" w:rsidRDefault="0057223D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98" w:type="dxa"/>
          </w:tcPr>
          <w:p w:rsidR="00C95438" w:rsidRPr="003A5190" w:rsidRDefault="00C95438" w:rsidP="00C95438">
            <w:pPr>
              <w:pStyle w:val="Heading2"/>
              <w:shd w:val="clear" w:color="auto" w:fill="FFFFFF"/>
              <w:spacing w:before="0" w:beforeAutospacing="0" w:after="0" w:afterAutospacing="0" w:line="540" w:lineRule="atLeast"/>
              <w:outlineLvl w:val="1"/>
              <w:rPr>
                <w:b w:val="0"/>
                <w:sz w:val="26"/>
                <w:szCs w:val="26"/>
              </w:rPr>
            </w:pPr>
            <w:r w:rsidRPr="003A5190">
              <w:rPr>
                <w:b w:val="0"/>
                <w:sz w:val="26"/>
                <w:szCs w:val="26"/>
              </w:rPr>
              <w:t xml:space="preserve">MDPI </w:t>
            </w:r>
          </w:p>
        </w:tc>
        <w:tc>
          <w:tcPr>
            <w:tcW w:w="5549" w:type="dxa"/>
          </w:tcPr>
          <w:p w:rsidR="00C95438" w:rsidRPr="003A5190" w:rsidRDefault="00C95438" w:rsidP="00C95438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MPDI</w:t>
            </w:r>
            <w:r w:rsidRPr="003A5190">
              <w:rPr>
                <w:sz w:val="26"/>
                <w:szCs w:val="26"/>
              </w:rPr>
              <w:t xml:space="preserve"> cho phép truy cập miễn phí đến &gt;70 tạp chí khoa học đã được kiểm định và đánh giá cao.</w:t>
            </w:r>
          </w:p>
        </w:tc>
        <w:tc>
          <w:tcPr>
            <w:tcW w:w="3969" w:type="dxa"/>
          </w:tcPr>
          <w:p w:rsidR="00C95438" w:rsidRPr="003A5190" w:rsidRDefault="00BF1793" w:rsidP="00C95438">
            <w:pPr>
              <w:spacing w:before="120"/>
              <w:jc w:val="both"/>
              <w:rPr>
                <w:sz w:val="26"/>
                <w:szCs w:val="26"/>
              </w:rPr>
            </w:pPr>
            <w:hyperlink r:id="rId23" w:history="1">
              <w:r w:rsidR="00C95438" w:rsidRPr="003A5190">
                <w:rPr>
                  <w:rStyle w:val="Hyperlink"/>
                  <w:sz w:val="26"/>
                  <w:szCs w:val="26"/>
                </w:rPr>
                <w:t>http://www.mdpi.com/</w:t>
              </w:r>
            </w:hyperlink>
          </w:p>
          <w:p w:rsidR="00C95438" w:rsidRPr="003A5190" w:rsidRDefault="00C95438" w:rsidP="009530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95438" w:rsidRPr="003A5190" w:rsidRDefault="00C95438" w:rsidP="008C5747">
            <w:pPr>
              <w:spacing w:before="120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Trong + ngoài mạng </w:t>
            </w:r>
          </w:p>
        </w:tc>
      </w:tr>
      <w:tr w:rsidR="00C95438" w:rsidRPr="003A5190" w:rsidTr="008C5747">
        <w:tc>
          <w:tcPr>
            <w:tcW w:w="700" w:type="dxa"/>
          </w:tcPr>
          <w:p w:rsidR="00C95438" w:rsidRPr="003A5190" w:rsidRDefault="0057223D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98" w:type="dxa"/>
          </w:tcPr>
          <w:p w:rsidR="005623E9" w:rsidRPr="003A5190" w:rsidRDefault="00C95438" w:rsidP="005623E9">
            <w:pPr>
              <w:pStyle w:val="Heading2"/>
              <w:shd w:val="clear" w:color="auto" w:fill="FFFFFF"/>
              <w:spacing w:before="0" w:beforeAutospacing="0" w:after="0" w:afterAutospacing="0" w:line="540" w:lineRule="atLeast"/>
              <w:outlineLvl w:val="1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Research online </w:t>
            </w:r>
          </w:p>
          <w:p w:rsidR="00C95438" w:rsidRPr="003A5190" w:rsidRDefault="00C95438" w:rsidP="005623E9">
            <w:pPr>
              <w:pStyle w:val="Heading2"/>
              <w:shd w:val="clear" w:color="auto" w:fill="FFFFFF"/>
              <w:spacing w:before="0" w:beforeAutospacing="0" w:after="0" w:afterAutospacing="0" w:line="540" w:lineRule="atLeast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5549" w:type="dxa"/>
          </w:tcPr>
          <w:p w:rsidR="00C95438" w:rsidRPr="003A5190" w:rsidRDefault="005623E9" w:rsidP="005623E9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Research online</w:t>
            </w:r>
            <w:r w:rsidRPr="003A5190">
              <w:rPr>
                <w:sz w:val="26"/>
                <w:szCs w:val="26"/>
              </w:rPr>
              <w:t xml:space="preserve"> là </w:t>
            </w:r>
            <w:r w:rsidR="00C95438" w:rsidRPr="003A5190">
              <w:rPr>
                <w:sz w:val="26"/>
                <w:szCs w:val="26"/>
              </w:rPr>
              <w:t xml:space="preserve">Cơ sở dữ liệu </w:t>
            </w:r>
            <w:r w:rsidRPr="003A5190">
              <w:rPr>
                <w:sz w:val="26"/>
                <w:szCs w:val="26"/>
              </w:rPr>
              <w:t xml:space="preserve">về </w:t>
            </w:r>
            <w:r w:rsidR="00C95438" w:rsidRPr="003A5190">
              <w:rPr>
                <w:sz w:val="26"/>
                <w:szCs w:val="26"/>
              </w:rPr>
              <w:t xml:space="preserve"> luận án tiến sĩ và thạc sĩ </w:t>
            </w:r>
            <w:r w:rsidRPr="003A5190">
              <w:rPr>
                <w:sz w:val="26"/>
                <w:szCs w:val="26"/>
              </w:rPr>
              <w:t xml:space="preserve">của trường ĐH Edith Cowan </w:t>
            </w:r>
            <w:r w:rsidR="00C95438" w:rsidRPr="003A5190">
              <w:rPr>
                <w:sz w:val="26"/>
                <w:szCs w:val="26"/>
              </w:rPr>
              <w:t>cho phép truy cập miễn phí toàn văn</w:t>
            </w:r>
          </w:p>
        </w:tc>
        <w:tc>
          <w:tcPr>
            <w:tcW w:w="3969" w:type="dxa"/>
          </w:tcPr>
          <w:p w:rsidR="00C95438" w:rsidRPr="003A5190" w:rsidRDefault="00BF1793" w:rsidP="005623E9">
            <w:pPr>
              <w:spacing w:before="120"/>
              <w:jc w:val="both"/>
              <w:rPr>
                <w:sz w:val="26"/>
                <w:szCs w:val="26"/>
              </w:rPr>
            </w:pPr>
            <w:hyperlink r:id="rId24" w:history="1">
              <w:r w:rsidR="00C95438" w:rsidRPr="003A5190">
                <w:rPr>
                  <w:rStyle w:val="Hyperlink"/>
                  <w:sz w:val="26"/>
                  <w:szCs w:val="26"/>
                </w:rPr>
                <w:t>http://ro.ecu.edu.au/theses/</w:t>
              </w:r>
            </w:hyperlink>
          </w:p>
          <w:p w:rsidR="00C95438" w:rsidRPr="003A5190" w:rsidRDefault="00C95438" w:rsidP="009530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95438" w:rsidRPr="003A5190" w:rsidRDefault="00C95438" w:rsidP="008C5747">
            <w:pPr>
              <w:spacing w:before="120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Trong + ngoài mạng </w:t>
            </w:r>
          </w:p>
        </w:tc>
      </w:tr>
      <w:tr w:rsidR="00C95438" w:rsidRPr="003A5190" w:rsidTr="008C5747">
        <w:tc>
          <w:tcPr>
            <w:tcW w:w="700" w:type="dxa"/>
          </w:tcPr>
          <w:p w:rsidR="00C95438" w:rsidRPr="003A5190" w:rsidRDefault="0057223D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C95438" w:rsidRPr="003A5190" w:rsidRDefault="005623E9" w:rsidP="005623E9">
            <w:pPr>
              <w:pStyle w:val="Heading2"/>
              <w:shd w:val="clear" w:color="auto" w:fill="FFFFFF"/>
              <w:spacing w:line="540" w:lineRule="atLeast"/>
              <w:outlineLvl w:val="1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Open journal của T&amp;F </w:t>
            </w:r>
          </w:p>
        </w:tc>
        <w:tc>
          <w:tcPr>
            <w:tcW w:w="5549" w:type="dxa"/>
          </w:tcPr>
          <w:p w:rsidR="00C95438" w:rsidRPr="003A5190" w:rsidRDefault="005623E9" w:rsidP="005623E9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 xml:space="preserve">Open journal </w:t>
            </w:r>
            <w:r w:rsidRPr="003A5190">
              <w:rPr>
                <w:sz w:val="26"/>
                <w:szCs w:val="26"/>
              </w:rPr>
              <w:t>của NXB</w:t>
            </w:r>
            <w:r w:rsidRPr="003A5190">
              <w:rPr>
                <w:b/>
                <w:sz w:val="26"/>
                <w:szCs w:val="26"/>
              </w:rPr>
              <w:t xml:space="preserve"> </w:t>
            </w:r>
            <w:r w:rsidR="00C95438" w:rsidRPr="003A5190">
              <w:rPr>
                <w:sz w:val="26"/>
                <w:szCs w:val="26"/>
              </w:rPr>
              <w:t xml:space="preserve">Taylor &amp; Francis, </w:t>
            </w:r>
            <w:r w:rsidRPr="003A5190">
              <w:rPr>
                <w:sz w:val="26"/>
                <w:szCs w:val="26"/>
              </w:rPr>
              <w:t>là nguồn tài liệu đảm bảo chất lượng đã được các chuyên gia thẩm định trước khi xuất bản</w:t>
            </w:r>
            <w:r w:rsidRPr="003A5190">
              <w:rPr>
                <w:b/>
                <w:sz w:val="26"/>
                <w:szCs w:val="26"/>
              </w:rPr>
              <w:t>.</w:t>
            </w:r>
            <w:r w:rsidRPr="003A51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C95438" w:rsidRPr="003A5190" w:rsidRDefault="00BF1793" w:rsidP="005623E9">
            <w:pPr>
              <w:spacing w:before="120"/>
              <w:jc w:val="both"/>
              <w:rPr>
                <w:sz w:val="26"/>
                <w:szCs w:val="26"/>
              </w:rPr>
            </w:pPr>
            <w:hyperlink r:id="rId25" w:history="1">
              <w:r w:rsidR="00C95438" w:rsidRPr="003A5190">
                <w:rPr>
                  <w:rStyle w:val="Hyperlink"/>
                  <w:sz w:val="26"/>
                  <w:szCs w:val="26"/>
                </w:rPr>
                <w:t>https://tandfonline.com/</w:t>
              </w:r>
            </w:hyperlink>
          </w:p>
          <w:p w:rsidR="00C95438" w:rsidRPr="003A5190" w:rsidRDefault="00C95438" w:rsidP="005623E9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C95438" w:rsidRPr="003A5190" w:rsidRDefault="00C95438" w:rsidP="00953021">
            <w:pPr>
              <w:jc w:val="both"/>
              <w:rPr>
                <w:sz w:val="26"/>
                <w:szCs w:val="26"/>
              </w:rPr>
            </w:pPr>
          </w:p>
          <w:p w:rsidR="00C95438" w:rsidRPr="003A5190" w:rsidRDefault="00C95438" w:rsidP="009530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95438" w:rsidRPr="003A5190" w:rsidRDefault="005623E9" w:rsidP="008C5747">
            <w:pPr>
              <w:spacing w:before="120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Trong + ngoài mạng </w:t>
            </w:r>
          </w:p>
        </w:tc>
      </w:tr>
      <w:tr w:rsidR="00C95438" w:rsidRPr="003A5190" w:rsidTr="008C5747">
        <w:tc>
          <w:tcPr>
            <w:tcW w:w="700" w:type="dxa"/>
          </w:tcPr>
          <w:p w:rsidR="00C95438" w:rsidRPr="003A5190" w:rsidRDefault="0057223D" w:rsidP="00C95438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98" w:type="dxa"/>
          </w:tcPr>
          <w:p w:rsidR="00C95438" w:rsidRPr="003A5190" w:rsidRDefault="00C95438" w:rsidP="00C95438">
            <w:pPr>
              <w:pStyle w:val="Heading2"/>
              <w:shd w:val="clear" w:color="auto" w:fill="FFFFFF"/>
              <w:spacing w:before="0" w:beforeAutospacing="0" w:after="0" w:afterAutospacing="0" w:line="540" w:lineRule="atLeast"/>
              <w:outlineLvl w:val="1"/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>PQDT Open</w:t>
            </w:r>
          </w:p>
        </w:tc>
        <w:tc>
          <w:tcPr>
            <w:tcW w:w="5549" w:type="dxa"/>
          </w:tcPr>
          <w:p w:rsidR="00C95438" w:rsidRPr="003A5190" w:rsidRDefault="00C95438" w:rsidP="00AF3156">
            <w:pPr>
              <w:spacing w:before="120"/>
              <w:jc w:val="both"/>
              <w:rPr>
                <w:sz w:val="26"/>
                <w:szCs w:val="26"/>
              </w:rPr>
            </w:pPr>
            <w:r w:rsidRPr="003A5190">
              <w:rPr>
                <w:b/>
                <w:sz w:val="26"/>
                <w:szCs w:val="26"/>
              </w:rPr>
              <w:t>PQDT Open</w:t>
            </w:r>
            <w:r w:rsidRPr="003A5190">
              <w:rPr>
                <w:sz w:val="26"/>
                <w:szCs w:val="26"/>
              </w:rPr>
              <w:t xml:space="preserve"> cho phép truy cập miễn phí </w:t>
            </w:r>
            <w:r w:rsidR="005623E9" w:rsidRPr="003A5190">
              <w:rPr>
                <w:sz w:val="26"/>
                <w:szCs w:val="26"/>
              </w:rPr>
              <w:t>toàn văn các L</w:t>
            </w:r>
            <w:r w:rsidRPr="003A5190">
              <w:rPr>
                <w:sz w:val="26"/>
                <w:szCs w:val="26"/>
              </w:rPr>
              <w:t>uận án tiến sĩ và luận văn thạc sĩ toàn văn</w:t>
            </w:r>
          </w:p>
        </w:tc>
        <w:tc>
          <w:tcPr>
            <w:tcW w:w="3969" w:type="dxa"/>
          </w:tcPr>
          <w:p w:rsidR="00C95438" w:rsidRPr="003A5190" w:rsidRDefault="00BF1793" w:rsidP="008C5747">
            <w:pPr>
              <w:spacing w:before="120"/>
              <w:jc w:val="both"/>
              <w:rPr>
                <w:sz w:val="26"/>
                <w:szCs w:val="26"/>
              </w:rPr>
            </w:pPr>
            <w:hyperlink r:id="rId26" w:history="1">
              <w:r w:rsidR="00C95438" w:rsidRPr="003A5190">
                <w:rPr>
                  <w:rStyle w:val="Hyperlink"/>
                  <w:sz w:val="26"/>
                  <w:szCs w:val="26"/>
                </w:rPr>
                <w:t>https://pqdtopen.proquest.com/search.html</w:t>
              </w:r>
            </w:hyperlink>
            <w:r w:rsidR="00C95438" w:rsidRPr="003A5190">
              <w:rPr>
                <w:sz w:val="26"/>
                <w:szCs w:val="26"/>
              </w:rPr>
              <w:t xml:space="preserve"> </w:t>
            </w:r>
          </w:p>
          <w:p w:rsidR="00C95438" w:rsidRPr="003A5190" w:rsidRDefault="00C95438" w:rsidP="009530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95438" w:rsidRPr="003A5190" w:rsidRDefault="00AF3156" w:rsidP="008C5747">
            <w:pPr>
              <w:rPr>
                <w:sz w:val="26"/>
                <w:szCs w:val="26"/>
              </w:rPr>
            </w:pPr>
            <w:r w:rsidRPr="003A5190">
              <w:rPr>
                <w:sz w:val="26"/>
                <w:szCs w:val="26"/>
              </w:rPr>
              <w:t xml:space="preserve">Trong + ngoài mạng </w:t>
            </w:r>
          </w:p>
        </w:tc>
      </w:tr>
    </w:tbl>
    <w:p w:rsidR="00C02BED" w:rsidRPr="003A5190" w:rsidRDefault="00C02BED" w:rsidP="00A97DE7">
      <w:pPr>
        <w:jc w:val="both"/>
        <w:rPr>
          <w:b/>
          <w:sz w:val="26"/>
          <w:szCs w:val="26"/>
        </w:rPr>
      </w:pPr>
    </w:p>
    <w:p w:rsidR="00216815" w:rsidRPr="003A5190" w:rsidRDefault="00814957" w:rsidP="00216815">
      <w:pPr>
        <w:jc w:val="both"/>
        <w:rPr>
          <w:sz w:val="26"/>
          <w:szCs w:val="26"/>
        </w:rPr>
      </w:pPr>
      <w:r w:rsidRPr="003A5190">
        <w:rPr>
          <w:b/>
          <w:sz w:val="26"/>
          <w:szCs w:val="26"/>
        </w:rPr>
        <w:t>Lưu ý:</w:t>
      </w:r>
      <w:r w:rsidR="00F20F5D" w:rsidRPr="003A5190">
        <w:rPr>
          <w:sz w:val="26"/>
          <w:szCs w:val="26"/>
        </w:rPr>
        <w:t xml:space="preserve"> </w:t>
      </w:r>
      <w:r w:rsidRPr="003A5190">
        <w:rPr>
          <w:sz w:val="26"/>
          <w:szCs w:val="26"/>
        </w:rPr>
        <w:t xml:space="preserve"> Do</w:t>
      </w:r>
      <w:r w:rsidR="00F20F5D" w:rsidRPr="003A5190">
        <w:rPr>
          <w:sz w:val="26"/>
          <w:szCs w:val="26"/>
        </w:rPr>
        <w:t xml:space="preserve"> thay đổi các nhà cung cấp mạng, một số địa chỉ IP mới bổ sung chưa cập nhật được tới tất cả các CSDL nên trong quá trình truy cập </w:t>
      </w:r>
      <w:r w:rsidR="00216815" w:rsidRPr="003A5190">
        <w:rPr>
          <w:sz w:val="26"/>
          <w:szCs w:val="26"/>
        </w:rPr>
        <w:t>(t</w:t>
      </w:r>
      <w:r w:rsidR="00F20F5D" w:rsidRPr="003A5190">
        <w:rPr>
          <w:sz w:val="26"/>
          <w:szCs w:val="26"/>
        </w:rPr>
        <w:t>ại 1 số vị trí trong Học viện</w:t>
      </w:r>
      <w:r w:rsidR="00216815" w:rsidRPr="003A5190">
        <w:rPr>
          <w:sz w:val="26"/>
          <w:szCs w:val="26"/>
        </w:rPr>
        <w:t>)</w:t>
      </w:r>
      <w:r w:rsidR="00F20F5D" w:rsidRPr="003A5190">
        <w:rPr>
          <w:sz w:val="26"/>
          <w:szCs w:val="26"/>
        </w:rPr>
        <w:t xml:space="preserve"> có thể phát sinh  lỗi;  Thầy cô vui lòng liên hệ với </w:t>
      </w:r>
      <w:r w:rsidR="00216815" w:rsidRPr="003A5190">
        <w:rPr>
          <w:sz w:val="26"/>
          <w:szCs w:val="26"/>
        </w:rPr>
        <w:t>Trung tâm TT- TV LĐC qua các địa chỉ dưới đây để được hỗ trợ:</w:t>
      </w:r>
    </w:p>
    <w:p w:rsidR="00216815" w:rsidRPr="003A5190" w:rsidRDefault="00216815" w:rsidP="00216815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3A5190">
        <w:rPr>
          <w:sz w:val="26"/>
          <w:szCs w:val="26"/>
        </w:rPr>
        <w:t xml:space="preserve"> </w:t>
      </w:r>
      <w:r w:rsidR="00AA0ADE" w:rsidRPr="003A5190">
        <w:rPr>
          <w:sz w:val="26"/>
          <w:szCs w:val="26"/>
        </w:rPr>
        <w:t xml:space="preserve">024 62 617 707 / 0986.925.840 (Chị </w:t>
      </w:r>
      <w:r w:rsidRPr="003A5190">
        <w:rPr>
          <w:sz w:val="26"/>
          <w:szCs w:val="26"/>
        </w:rPr>
        <w:t>Trần Thu Huyền)</w:t>
      </w:r>
    </w:p>
    <w:p w:rsidR="00AA0ADE" w:rsidRPr="003A5190" w:rsidRDefault="00216815" w:rsidP="00216815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3A5190">
        <w:rPr>
          <w:sz w:val="26"/>
          <w:szCs w:val="26"/>
        </w:rPr>
        <w:t xml:space="preserve"> </w:t>
      </w:r>
      <w:r w:rsidR="00AA0ADE" w:rsidRPr="003A5190">
        <w:rPr>
          <w:sz w:val="26"/>
          <w:szCs w:val="26"/>
        </w:rPr>
        <w:t>02</w:t>
      </w:r>
      <w:r w:rsidR="00AA0ADE" w:rsidRPr="003A5190">
        <w:rPr>
          <w:sz w:val="26"/>
          <w:szCs w:val="26"/>
        </w:rPr>
        <w:t>4 62 617</w:t>
      </w:r>
      <w:r w:rsidR="00AA0ADE" w:rsidRPr="003A5190">
        <w:rPr>
          <w:sz w:val="26"/>
          <w:szCs w:val="26"/>
        </w:rPr>
        <w:t xml:space="preserve"> </w:t>
      </w:r>
      <w:r w:rsidR="00AA0ADE" w:rsidRPr="003A5190">
        <w:rPr>
          <w:sz w:val="26"/>
          <w:szCs w:val="26"/>
        </w:rPr>
        <w:t xml:space="preserve">713 / 0985.266.488 (Anh </w:t>
      </w:r>
      <w:r w:rsidRPr="003A5190">
        <w:rPr>
          <w:sz w:val="26"/>
          <w:szCs w:val="26"/>
        </w:rPr>
        <w:t xml:space="preserve">Tô Văn </w:t>
      </w:r>
      <w:r w:rsidR="00AA0ADE" w:rsidRPr="003A5190">
        <w:rPr>
          <w:sz w:val="26"/>
          <w:szCs w:val="26"/>
        </w:rPr>
        <w:t>Nguyện)</w:t>
      </w:r>
    </w:p>
    <w:p w:rsidR="00AA0ADE" w:rsidRPr="003A5190" w:rsidRDefault="00216815" w:rsidP="0021681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A5190">
        <w:rPr>
          <w:sz w:val="26"/>
          <w:szCs w:val="26"/>
        </w:rPr>
        <w:t xml:space="preserve"> </w:t>
      </w:r>
      <w:r w:rsidR="00F20F5D" w:rsidRPr="003A5190">
        <w:rPr>
          <w:sz w:val="26"/>
          <w:szCs w:val="26"/>
        </w:rPr>
        <w:t xml:space="preserve">Email: </w:t>
      </w:r>
      <w:hyperlink r:id="rId27" w:history="1">
        <w:r w:rsidR="00AA0ADE" w:rsidRPr="003A5190">
          <w:rPr>
            <w:rStyle w:val="Hyperlink"/>
            <w:sz w:val="26"/>
            <w:szCs w:val="26"/>
          </w:rPr>
          <w:t>infolib@vnua.edu.vn</w:t>
        </w:r>
      </w:hyperlink>
      <w:r w:rsidR="00AA0ADE" w:rsidRPr="003A5190">
        <w:rPr>
          <w:sz w:val="26"/>
          <w:szCs w:val="26"/>
        </w:rPr>
        <w:t xml:space="preserve">; </w:t>
      </w:r>
    </w:p>
    <w:p w:rsidR="00F20F5D" w:rsidRPr="003A5190" w:rsidRDefault="00216815" w:rsidP="008C5747">
      <w:pPr>
        <w:spacing w:before="120"/>
        <w:ind w:firstLine="360"/>
        <w:jc w:val="both"/>
        <w:rPr>
          <w:sz w:val="26"/>
          <w:szCs w:val="26"/>
        </w:rPr>
      </w:pPr>
      <w:r w:rsidRPr="003A5190">
        <w:rPr>
          <w:sz w:val="26"/>
          <w:szCs w:val="26"/>
        </w:rPr>
        <w:t>K</w:t>
      </w:r>
      <w:r w:rsidR="00F20F5D" w:rsidRPr="003A5190">
        <w:rPr>
          <w:sz w:val="26"/>
          <w:szCs w:val="26"/>
        </w:rPr>
        <w:t>ính chúc quý Thầy cô một năm học mới nhiều thành công</w:t>
      </w:r>
      <w:r w:rsidRPr="003A5190">
        <w:rPr>
          <w:sz w:val="26"/>
          <w:szCs w:val="26"/>
        </w:rPr>
        <w:t>.</w:t>
      </w:r>
    </w:p>
    <w:p w:rsidR="00F20F5D" w:rsidRDefault="00F20F5D" w:rsidP="008C5747">
      <w:pPr>
        <w:ind w:firstLine="360"/>
        <w:jc w:val="both"/>
        <w:rPr>
          <w:sz w:val="26"/>
          <w:szCs w:val="26"/>
        </w:rPr>
      </w:pPr>
      <w:r w:rsidRPr="003A5190">
        <w:rPr>
          <w:sz w:val="26"/>
          <w:szCs w:val="26"/>
        </w:rPr>
        <w:t>Trân trọng.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5"/>
        <w:gridCol w:w="7036"/>
      </w:tblGrid>
      <w:tr w:rsidR="008C5747" w:rsidTr="008C5747">
        <w:tc>
          <w:tcPr>
            <w:tcW w:w="7035" w:type="dxa"/>
          </w:tcPr>
          <w:p w:rsidR="008C5747" w:rsidRDefault="008C5747" w:rsidP="008C57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36" w:type="dxa"/>
          </w:tcPr>
          <w:p w:rsidR="008C5747" w:rsidRDefault="008C5747" w:rsidP="008C57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Trung tâm TT-TV LĐC</w:t>
            </w:r>
          </w:p>
        </w:tc>
      </w:tr>
      <w:tr w:rsidR="008C5747" w:rsidTr="008C5747">
        <w:tc>
          <w:tcPr>
            <w:tcW w:w="7035" w:type="dxa"/>
          </w:tcPr>
          <w:p w:rsidR="008C5747" w:rsidRDefault="008C5747" w:rsidP="008C57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36" w:type="dxa"/>
          </w:tcPr>
          <w:p w:rsidR="008C5747" w:rsidRDefault="008C5747" w:rsidP="008C5747">
            <w:pPr>
              <w:jc w:val="both"/>
              <w:rPr>
                <w:sz w:val="26"/>
                <w:szCs w:val="26"/>
              </w:rPr>
            </w:pPr>
          </w:p>
          <w:p w:rsidR="008C5747" w:rsidRDefault="008C5747" w:rsidP="008C5747">
            <w:pPr>
              <w:jc w:val="both"/>
              <w:rPr>
                <w:sz w:val="26"/>
                <w:szCs w:val="26"/>
              </w:rPr>
            </w:pPr>
          </w:p>
          <w:p w:rsidR="008C5747" w:rsidRDefault="008C5747" w:rsidP="008C5747">
            <w:pPr>
              <w:jc w:val="both"/>
              <w:rPr>
                <w:sz w:val="26"/>
                <w:szCs w:val="26"/>
              </w:rPr>
            </w:pPr>
          </w:p>
          <w:p w:rsidR="008C5747" w:rsidRDefault="008C5747" w:rsidP="008C5747">
            <w:pPr>
              <w:jc w:val="both"/>
              <w:rPr>
                <w:sz w:val="26"/>
                <w:szCs w:val="26"/>
              </w:rPr>
            </w:pPr>
          </w:p>
          <w:p w:rsidR="008C5747" w:rsidRDefault="008C5747" w:rsidP="008C57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</w:t>
            </w:r>
          </w:p>
          <w:p w:rsidR="008C5747" w:rsidRDefault="008C5747" w:rsidP="008C5747">
            <w:pPr>
              <w:jc w:val="both"/>
              <w:rPr>
                <w:sz w:val="26"/>
                <w:szCs w:val="26"/>
              </w:rPr>
            </w:pPr>
          </w:p>
        </w:tc>
      </w:tr>
    </w:tbl>
    <w:p w:rsidR="008C5747" w:rsidRPr="003A5190" w:rsidRDefault="008C5747" w:rsidP="008C5747">
      <w:pPr>
        <w:ind w:firstLine="360"/>
        <w:jc w:val="both"/>
        <w:rPr>
          <w:sz w:val="26"/>
          <w:szCs w:val="26"/>
        </w:rPr>
      </w:pPr>
    </w:p>
    <w:sectPr w:rsidR="008C5747" w:rsidRPr="003A5190" w:rsidSect="008C5747">
      <w:pgSz w:w="15840" w:h="12240" w:orient="landscape"/>
      <w:pgMar w:top="102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3EB2"/>
    <w:multiLevelType w:val="hybridMultilevel"/>
    <w:tmpl w:val="5A66569A"/>
    <w:lvl w:ilvl="0" w:tplc="610C8F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47BF4"/>
    <w:multiLevelType w:val="hybridMultilevel"/>
    <w:tmpl w:val="6CEC1F92"/>
    <w:lvl w:ilvl="0" w:tplc="0409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06AE5"/>
    <w:multiLevelType w:val="hybridMultilevel"/>
    <w:tmpl w:val="05BC635E"/>
    <w:lvl w:ilvl="0" w:tplc="0409000B">
      <w:start w:val="8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B6C8B"/>
    <w:multiLevelType w:val="hybridMultilevel"/>
    <w:tmpl w:val="248EB97A"/>
    <w:lvl w:ilvl="0" w:tplc="F796F712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26B2D"/>
    <w:multiLevelType w:val="hybridMultilevel"/>
    <w:tmpl w:val="D9F2CC72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E7"/>
    <w:rsid w:val="00015504"/>
    <w:rsid w:val="00017AD8"/>
    <w:rsid w:val="00031469"/>
    <w:rsid w:val="00040D1D"/>
    <w:rsid w:val="00042B7D"/>
    <w:rsid w:val="00066E6B"/>
    <w:rsid w:val="0007064C"/>
    <w:rsid w:val="00072F09"/>
    <w:rsid w:val="0012019E"/>
    <w:rsid w:val="00131C2B"/>
    <w:rsid w:val="00163AB1"/>
    <w:rsid w:val="00190D41"/>
    <w:rsid w:val="00192EF6"/>
    <w:rsid w:val="001B1905"/>
    <w:rsid w:val="001C10A2"/>
    <w:rsid w:val="001C3BDE"/>
    <w:rsid w:val="001F08BC"/>
    <w:rsid w:val="00206EAC"/>
    <w:rsid w:val="00216815"/>
    <w:rsid w:val="00221DD5"/>
    <w:rsid w:val="002224DF"/>
    <w:rsid w:val="002C6041"/>
    <w:rsid w:val="002D2588"/>
    <w:rsid w:val="002D3F28"/>
    <w:rsid w:val="002D7FC6"/>
    <w:rsid w:val="0031626C"/>
    <w:rsid w:val="00350BA1"/>
    <w:rsid w:val="00355256"/>
    <w:rsid w:val="00361897"/>
    <w:rsid w:val="0038272D"/>
    <w:rsid w:val="00383981"/>
    <w:rsid w:val="0038642C"/>
    <w:rsid w:val="003A164C"/>
    <w:rsid w:val="003A5190"/>
    <w:rsid w:val="003B1EC7"/>
    <w:rsid w:val="00400351"/>
    <w:rsid w:val="00402B66"/>
    <w:rsid w:val="00415463"/>
    <w:rsid w:val="004244CC"/>
    <w:rsid w:val="00487F87"/>
    <w:rsid w:val="004C16C9"/>
    <w:rsid w:val="005036F2"/>
    <w:rsid w:val="005122CF"/>
    <w:rsid w:val="00530D0B"/>
    <w:rsid w:val="00535ED2"/>
    <w:rsid w:val="00552ABD"/>
    <w:rsid w:val="00554DCE"/>
    <w:rsid w:val="005623E9"/>
    <w:rsid w:val="00565597"/>
    <w:rsid w:val="0057223D"/>
    <w:rsid w:val="005867A8"/>
    <w:rsid w:val="005B3B55"/>
    <w:rsid w:val="005D5862"/>
    <w:rsid w:val="005F5050"/>
    <w:rsid w:val="00614DE3"/>
    <w:rsid w:val="0062524B"/>
    <w:rsid w:val="0063172E"/>
    <w:rsid w:val="006A6B1C"/>
    <w:rsid w:val="006C264A"/>
    <w:rsid w:val="006E5A88"/>
    <w:rsid w:val="006F16FF"/>
    <w:rsid w:val="00726041"/>
    <w:rsid w:val="0075427E"/>
    <w:rsid w:val="00755989"/>
    <w:rsid w:val="00783010"/>
    <w:rsid w:val="00785CBD"/>
    <w:rsid w:val="00787645"/>
    <w:rsid w:val="007921AB"/>
    <w:rsid w:val="007F3F73"/>
    <w:rsid w:val="00814957"/>
    <w:rsid w:val="008551AA"/>
    <w:rsid w:val="00857184"/>
    <w:rsid w:val="00885585"/>
    <w:rsid w:val="008C5747"/>
    <w:rsid w:val="008E29EE"/>
    <w:rsid w:val="008F1107"/>
    <w:rsid w:val="00953021"/>
    <w:rsid w:val="009C2D6C"/>
    <w:rsid w:val="00A01C94"/>
    <w:rsid w:val="00A14FD2"/>
    <w:rsid w:val="00A156B5"/>
    <w:rsid w:val="00A720A8"/>
    <w:rsid w:val="00A81076"/>
    <w:rsid w:val="00A91B6E"/>
    <w:rsid w:val="00A97DE7"/>
    <w:rsid w:val="00AA0ADE"/>
    <w:rsid w:val="00AC026E"/>
    <w:rsid w:val="00AC3C57"/>
    <w:rsid w:val="00AF3156"/>
    <w:rsid w:val="00B01BA7"/>
    <w:rsid w:val="00B10A5F"/>
    <w:rsid w:val="00B14C79"/>
    <w:rsid w:val="00B45E66"/>
    <w:rsid w:val="00B92DC5"/>
    <w:rsid w:val="00BA0E20"/>
    <w:rsid w:val="00BC04C4"/>
    <w:rsid w:val="00BF1793"/>
    <w:rsid w:val="00C02BED"/>
    <w:rsid w:val="00C05A27"/>
    <w:rsid w:val="00C757AA"/>
    <w:rsid w:val="00C87CC9"/>
    <w:rsid w:val="00C95275"/>
    <w:rsid w:val="00C95438"/>
    <w:rsid w:val="00C957CA"/>
    <w:rsid w:val="00CA2410"/>
    <w:rsid w:val="00CB15C4"/>
    <w:rsid w:val="00CF75C5"/>
    <w:rsid w:val="00D07840"/>
    <w:rsid w:val="00D3043A"/>
    <w:rsid w:val="00D3114E"/>
    <w:rsid w:val="00D8346D"/>
    <w:rsid w:val="00D84FE7"/>
    <w:rsid w:val="00DB3664"/>
    <w:rsid w:val="00DE318D"/>
    <w:rsid w:val="00DE6AD2"/>
    <w:rsid w:val="00E00967"/>
    <w:rsid w:val="00E1492B"/>
    <w:rsid w:val="00E51EFC"/>
    <w:rsid w:val="00E67C10"/>
    <w:rsid w:val="00EA3029"/>
    <w:rsid w:val="00EB5A5B"/>
    <w:rsid w:val="00ED0B2C"/>
    <w:rsid w:val="00EF5B10"/>
    <w:rsid w:val="00F20F5D"/>
    <w:rsid w:val="00F2591D"/>
    <w:rsid w:val="00F56C32"/>
    <w:rsid w:val="00F63E48"/>
    <w:rsid w:val="00F66A7C"/>
    <w:rsid w:val="00F73522"/>
    <w:rsid w:val="00FB4C55"/>
    <w:rsid w:val="00FC54FC"/>
    <w:rsid w:val="00FF52B3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29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D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C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36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5C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C0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E29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6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29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D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C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36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5C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C0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E29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6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" TargetMode="External"/><Relationship Id="rId13" Type="http://schemas.openxmlformats.org/officeDocument/2006/relationships/hyperlink" Target="mailto:tnmt@vnua.edu.vn" TargetMode="External"/><Relationship Id="rId18" Type="http://schemas.openxmlformats.org/officeDocument/2006/relationships/hyperlink" Target="https://search.proquest.com/" TargetMode="External"/><Relationship Id="rId26" Type="http://schemas.openxmlformats.org/officeDocument/2006/relationships/hyperlink" Target="https://pqdtopen.proquest.com/search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ogin.research4life.org" TargetMode="External"/><Relationship Id="rId7" Type="http://schemas.openxmlformats.org/officeDocument/2006/relationships/hyperlink" Target="http://mainlib.vnua.edu.vn" TargetMode="External"/><Relationship Id="rId12" Type="http://schemas.openxmlformats.org/officeDocument/2006/relationships/hyperlink" Target="mailto:agronomy@vnua.edu.vn" TargetMode="External"/><Relationship Id="rId17" Type="http://schemas.openxmlformats.org/officeDocument/2006/relationships/hyperlink" Target="https://www.cabdirect.org/" TargetMode="External"/><Relationship Id="rId25" Type="http://schemas.openxmlformats.org/officeDocument/2006/relationships/hyperlink" Target="https://tandfonli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eraldinsight.com/" TargetMode="External"/><Relationship Id="rId20" Type="http://schemas.openxmlformats.org/officeDocument/2006/relationships/hyperlink" Target="http://mainlib.vnua.edu.v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folib.vnua.edu.vn:2045" TargetMode="External"/><Relationship Id="rId11" Type="http://schemas.openxmlformats.org/officeDocument/2006/relationships/hyperlink" Target="mailto:vpk.cnts@vnua.edu.vn" TargetMode="External"/><Relationship Id="rId24" Type="http://schemas.openxmlformats.org/officeDocument/2006/relationships/hyperlink" Target="http://ro.ecu.edu.au/the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cnsh@vnua.edu.vn" TargetMode="External"/><Relationship Id="rId23" Type="http://schemas.openxmlformats.org/officeDocument/2006/relationships/hyperlink" Target="http://www.mdpi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l.sciencesocieties.org/" TargetMode="External"/><Relationship Id="rId19" Type="http://schemas.openxmlformats.org/officeDocument/2006/relationships/hyperlink" Target="http://www.vista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" TargetMode="External"/><Relationship Id="rId14" Type="http://schemas.openxmlformats.org/officeDocument/2006/relationships/hyperlink" Target="mailto:infolib@vnua.edu.vn" TargetMode="External"/><Relationship Id="rId22" Type="http://schemas.openxmlformats.org/officeDocument/2006/relationships/hyperlink" Target="https://doaj.org/" TargetMode="External"/><Relationship Id="rId27" Type="http://schemas.openxmlformats.org/officeDocument/2006/relationships/hyperlink" Target="mailto:infolib@vnua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Jupi</cp:lastModifiedBy>
  <cp:revision>2</cp:revision>
  <cp:lastPrinted>2018-09-06T08:58:00Z</cp:lastPrinted>
  <dcterms:created xsi:type="dcterms:W3CDTF">2018-09-06T09:00:00Z</dcterms:created>
  <dcterms:modified xsi:type="dcterms:W3CDTF">2018-09-06T09:00:00Z</dcterms:modified>
</cp:coreProperties>
</file>